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01B43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59C2BA4C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E71D119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F6F7D9B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43326EC3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0D00550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476872B4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D05366A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C054957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1DB575D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6B34C93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478D694F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170DE799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0B7AA1A4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7A97C7DF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BDBB82A" w14:textId="77777777" w:rsidR="00EC2AD4" w:rsidRDefault="00EC2AD4">
      <w:pPr>
        <w:autoSpaceDE w:val="0"/>
        <w:autoSpaceDN w:val="0"/>
        <w:adjustRightInd w:val="0"/>
        <w:spacing w:after="0" w:line="494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2734EA5E" w14:textId="77777777" w:rsidR="00EC2AD4" w:rsidRDefault="00EC2AD4">
      <w:pPr>
        <w:autoSpaceDE w:val="0"/>
        <w:autoSpaceDN w:val="0"/>
        <w:adjustRightInd w:val="0"/>
        <w:spacing w:after="0" w:line="930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</w:p>
    <w:p w14:paraId="340FDA16" w14:textId="77777777" w:rsidR="00EC2AD4" w:rsidRDefault="00217CC8">
      <w:pPr>
        <w:autoSpaceDE w:val="0"/>
        <w:autoSpaceDN w:val="0"/>
        <w:adjustRightInd w:val="0"/>
        <w:spacing w:after="0" w:line="386" w:lineRule="exact"/>
        <w:ind w:left="1449"/>
        <w:rPr>
          <w:rFonts w:ascii="TimesNewRomanPS-BoldMT" w:hAnsi="TimesNewRomanPS-BoldMT" w:cs="TimesNewRomanPS-BoldMT"/>
          <w:color w:val="000000"/>
          <w:sz w:val="36"/>
          <w:szCs w:val="36"/>
        </w:rPr>
      </w:pPr>
      <w:r>
        <w:rPr>
          <w:noProof/>
        </w:rPr>
        <w:pict w14:anchorId="3926DA1C">
          <v:shape id="_x0000_s1228" style="position:absolute;left:0;text-align:left;margin-left:25.8pt;margin-top:41.1pt;width:543.95pt;height:475.45pt;z-index:-25169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14:paraId="52D86EE9" w14:textId="77777777" w:rsidR="00EC2AD4" w:rsidRDefault="00217CC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15D43A5D" wp14:editId="09CFCD3E">
                        <wp:extent cx="6895331" cy="6038088"/>
                        <wp:effectExtent l="0" t="0" r="0" b="0"/>
                        <wp:docPr id="7" name="Image_21_0" descr="Image_21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_21_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5331" cy="6038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proofErr w:type="spellStart"/>
      <w:r>
        <w:rPr>
          <w:rFonts w:ascii="TimesNewRomanPS-BoldMT" w:hAnsi="TimesNewRomanPS-BoldMT" w:cs="TimesNewRomanPS-BoldMT"/>
          <w:color w:val="000000"/>
          <w:position w:val="-8"/>
          <w:sz w:val="36"/>
          <w:szCs w:val="36"/>
        </w:rPr>
        <w:t>Självutvärderingsblankett</w:t>
      </w:r>
      <w:proofErr w:type="spellEnd"/>
      <w:r>
        <w:rPr>
          <w:rFonts w:ascii="TimesNewRomanPS-BoldMT" w:hAnsi="TimesNewRomanPS-BoldMT" w:cs="TimesNewRomanPS-BoldMT"/>
          <w:color w:val="000000"/>
          <w:position w:val="-8"/>
          <w:sz w:val="36"/>
          <w:szCs w:val="36"/>
        </w:rPr>
        <w:t xml:space="preserve"> för </w:t>
      </w:r>
      <w:proofErr w:type="spellStart"/>
      <w:r>
        <w:rPr>
          <w:rFonts w:ascii="TimesNewRomanPS-BoldMT" w:hAnsi="TimesNewRomanPS-BoldMT" w:cs="TimesNewRomanPS-BoldMT"/>
          <w:color w:val="000000"/>
          <w:position w:val="-8"/>
          <w:sz w:val="36"/>
          <w:szCs w:val="36"/>
        </w:rPr>
        <w:t>yrkesutbildningens</w:t>
      </w:r>
      <w:proofErr w:type="spellEnd"/>
    </w:p>
    <w:p w14:paraId="5F2E51D6" w14:textId="77777777" w:rsidR="00EC2AD4" w:rsidRDefault="00217CC8">
      <w:pPr>
        <w:autoSpaceDE w:val="0"/>
        <w:autoSpaceDN w:val="0"/>
        <w:adjustRightInd w:val="0"/>
        <w:spacing w:after="365" w:line="494" w:lineRule="exact"/>
        <w:ind w:left="3698"/>
        <w:rPr>
          <w:rFonts w:ascii="TimesNewRomanPS-BoldMT" w:hAnsi="TimesNewRomanPS-BoldMT" w:cs="TimesNewRomanPS-BoldMT"/>
          <w:color w:val="000000"/>
          <w:sz w:val="36"/>
          <w:szCs w:val="36"/>
        </w:rPr>
      </w:pPr>
      <w:r>
        <w:rPr>
          <w:noProof/>
        </w:rPr>
        <w:pict w14:anchorId="228A450E">
          <v:shape id="_x0000_s1227" style="position:absolute;left:0;text-align:left;margin-left:25.15pt;margin-top:562.7pt;width:544.2pt;height:40.65pt;z-index:-251683328;mso-position-horizontal:absolute;mso-position-horizontal-relative:page;mso-position-vertical:absolute;mso-position-vertical-relative:page" coordsize="10884,813" path="m20,741l20,72v,-7,1,-14,4,-20c27,46,30,40,35,35,40,30,46,27,52,24v7,-3,13,-4,20,-4l10812,20v7,,13,1,20,4c10838,27,10844,30,10849,35v5,5,8,11,11,17c10863,58,10864,65,10864,72r,669c10864,747,10863,754,10860,760v-3,7,-6,12,-11,17c10844,782,10838,786,10832,789v-7,2,-13,4,-20,4l72,793v-7,,-13,-2,-20,-4c46,786,40,782,35,777,30,772,27,767,24,760v-3,-6,-4,-13,-4,-19e" filled="f" strokecolor="#137a98" strokeweight=".26222mm">
            <v:stroke miterlimit="4" joinstyle="miter"/>
            <w10:wrap anchorx="page" anchory="page"/>
            <w10:anchorlock/>
          </v:shape>
        </w:pict>
      </w:r>
      <w:proofErr w:type="spellStart"/>
      <w:r>
        <w:rPr>
          <w:rFonts w:ascii="TimesNewRomanPS-BoldMT" w:hAnsi="TimesNewRomanPS-BoldMT" w:cs="TimesNewRomanPS-BoldMT"/>
          <w:color w:val="000000"/>
          <w:sz w:val="36"/>
          <w:szCs w:val="36"/>
        </w:rPr>
        <w:t>hållbarhetsfärdplan</w:t>
      </w:r>
      <w:proofErr w:type="spellEnd"/>
    </w:p>
    <w:p w14:paraId="0F066266" w14:textId="77777777" w:rsidR="00EC2AD4" w:rsidRDefault="00217CC8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pict w14:anchorId="2D87FE9B">
          <v:shape id="_x0000_s1226" style="position:absolute;left:0;text-align:left;margin-left:26.15pt;margin-top:563.7pt;width:542.2pt;height:38.65pt;z-index:-251688448;mso-position-horizontal:absolute;mso-position-horizontal-relative:page;mso-position-vertical:absolute;mso-position-vertical-relative:page" coordsize="10844,773" path="m,721l,52c,45,1,38,4,32,7,26,10,20,15,15,20,10,26,7,32,4,39,1,45,,52,l10792,v7,,13,1,20,4c10818,7,10824,10,10829,15v5,5,8,11,11,17c10843,38,10844,45,10844,52r,669c10844,727,10843,734,10840,740v-3,7,-6,12,-11,17c10824,762,10818,766,10812,769v-7,2,-13,4,-20,4l52,773v-7,,-13,-2,-20,-4c26,766,20,762,15,757,10,752,7,747,4,740,1,734,,727,,721e" fillcolor="#ebf4f6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Obligatoriska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frågor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är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markerade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med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en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stjärna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 xml:space="preserve"> (*)</w:t>
      </w:r>
    </w:p>
    <w:p w14:paraId="02F9ACDD" w14:textId="77777777" w:rsidR="00EC2AD4" w:rsidRDefault="00EC2AD4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3F694A8A" w14:textId="77777777" w:rsidR="00EC2AD4" w:rsidRDefault="00EC2AD4">
      <w:pPr>
        <w:autoSpaceDE w:val="0"/>
        <w:autoSpaceDN w:val="0"/>
        <w:adjustRightInd w:val="0"/>
        <w:spacing w:after="0" w:line="284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455D6913" w14:textId="77777777" w:rsidR="00EC2AD4" w:rsidRDefault="00EC2AD4">
      <w:pPr>
        <w:autoSpaceDE w:val="0"/>
        <w:autoSpaceDN w:val="0"/>
        <w:adjustRightInd w:val="0"/>
        <w:spacing w:after="0" w:line="421" w:lineRule="exact"/>
        <w:ind w:left="265"/>
        <w:rPr>
          <w:rFonts w:ascii="ArialMT" w:hAnsi="ArialMT" w:cs="ArialMT"/>
          <w:color w:val="000000"/>
          <w:sz w:val="21"/>
          <w:szCs w:val="21"/>
        </w:rPr>
      </w:pPr>
    </w:p>
    <w:p w14:paraId="2B94DFAF" w14:textId="77777777" w:rsidR="00EC2AD4" w:rsidRDefault="00217CC8">
      <w:pPr>
        <w:autoSpaceDE w:val="0"/>
        <w:autoSpaceDN w:val="0"/>
        <w:adjustRightInd w:val="0"/>
        <w:spacing w:after="17" w:line="335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553F55F3">
          <v:shape id="_x0000_s1225" style="position:absolute;left:0;text-align:left;margin-left:39.75pt;margin-top:579.3pt;width:7.45pt;height:9.3pt;z-index:-251680256;mso-position-horizontal:absolute;mso-position-horizontal-relative:page;mso-position-vertical:absolute;mso-position-vertical-relative:page" coordsize="149,186" o:spt="100" adj="0,,0" path="m,186l,,149,r,186l,186t5,-5l144,181,144,5,5,5r,176e" fillcolor="#095267" stroked="f">
            <v:stroke joinstyle="round"/>
            <v:formulas/>
            <v:path o:connecttype="segments"/>
            <w10:wrap anchorx="page" anchory="page"/>
            <w10:anchorlock/>
          </v:shape>
        </w:pict>
      </w:r>
      <w:proofErr w:type="spellStart"/>
      <w:r>
        <w:rPr>
          <w:rFonts w:ascii="TimesNewRomanPSMT" w:hAnsi="TimesNewRomanPSMT" w:cs="TimesNewRomanPSMT"/>
          <w:color w:val="000000"/>
        </w:rPr>
        <w:t>Välkommen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att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fylla</w:t>
      </w:r>
      <w:proofErr w:type="spellEnd"/>
      <w:r>
        <w:rPr>
          <w:rFonts w:ascii="TimesNewRomanPSMT" w:hAnsi="TimesNewRomanPSMT" w:cs="TimesNewRomanPSMT"/>
          <w:color w:val="000000"/>
        </w:rPr>
        <w:t xml:space="preserve"> i </w:t>
      </w:r>
      <w:r>
        <w:rPr>
          <w:rFonts w:ascii="TimesNewRomanPS-BoldMT" w:hAnsi="TimesNewRomanPS-BoldMT" w:cs="TimesNewRomanPS-BoldMT"/>
          <w:color w:val="000000"/>
        </w:rPr>
        <w:t xml:space="preserve">en </w:t>
      </w:r>
      <w:proofErr w:type="spellStart"/>
      <w:r>
        <w:rPr>
          <w:rFonts w:ascii="TimesNewRomanPS-BoldMT" w:hAnsi="TimesNewRomanPS-BoldMT" w:cs="TimesNewRomanPS-BoldMT"/>
          <w:color w:val="000000"/>
        </w:rPr>
        <w:t>självutvärdering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om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din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organisations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situation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i </w:t>
      </w:r>
      <w:proofErr w:type="spellStart"/>
      <w:r>
        <w:rPr>
          <w:rFonts w:ascii="TimesNewRomanPS-BoldMT" w:hAnsi="TimesNewRomanPS-BoldMT" w:cs="TimesNewRomanPS-BoldMT"/>
          <w:color w:val="000000"/>
        </w:rPr>
        <w:t>att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uppnå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målen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för</w:t>
      </w:r>
      <w:r>
        <w:br/>
      </w:r>
      <w:proofErr w:type="spellStart"/>
      <w:r>
        <w:rPr>
          <w:rFonts w:ascii="TimesNewRomanPS-BoldMT" w:hAnsi="TimesNewRomanPS-BoldMT" w:cs="TimesNewRomanPS-BoldMT"/>
          <w:color w:val="000000"/>
        </w:rPr>
        <w:t>hållbarhetsfärdplanens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åtgärder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inom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</w:rPr>
        <w:t>yrkesutbildning</w:t>
      </w:r>
      <w:proofErr w:type="spellEnd"/>
      <w:r>
        <w:rPr>
          <w:rFonts w:ascii="TimesNewRomanPS-BoldMT" w:hAnsi="TimesNewRomanPS-BoldMT" w:cs="TimesNewRomanPS-BoldMT"/>
          <w:color w:val="000000"/>
        </w:rPr>
        <w:t xml:space="preserve">! </w:t>
      </w:r>
      <w:proofErr w:type="spellStart"/>
      <w:r>
        <w:rPr>
          <w:rFonts w:ascii="TimesNewRomanPSMT" w:hAnsi="TimesNewRomanPSMT" w:cs="TimesNewRomanPSMT"/>
          <w:color w:val="000000"/>
        </w:rPr>
        <w:t>Denna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självutvärderingsblankett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fungerar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som</w:t>
      </w:r>
      <w:proofErr w:type="spellEnd"/>
      <w:r>
        <w:rPr>
          <w:rFonts w:ascii="TimesNewRomanPSMT" w:hAnsi="TimesNewRomanPSMT" w:cs="TimesNewRomanPSMT"/>
          <w:color w:val="000000"/>
        </w:rPr>
        <w:t xml:space="preserve"> ett</w:t>
      </w:r>
    </w:p>
    <w:p w14:paraId="095617FE" w14:textId="77777777" w:rsidR="00EC2AD4" w:rsidRPr="00217CC8" w:rsidRDefault="00217CC8">
      <w:pPr>
        <w:autoSpaceDE w:val="0"/>
        <w:autoSpaceDN w:val="0"/>
        <w:adjustRightInd w:val="0"/>
        <w:spacing w:after="348" w:line="335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proofErr w:type="spellStart"/>
      <w:r>
        <w:rPr>
          <w:rFonts w:ascii="TimesNewRomanPSMT" w:hAnsi="TimesNewRomanPSMT" w:cs="TimesNewRomanPSMT"/>
          <w:color w:val="000000"/>
        </w:rPr>
        <w:t>verktyg</w:t>
      </w:r>
      <w:proofErr w:type="spellEnd"/>
      <w:r>
        <w:rPr>
          <w:rFonts w:ascii="TimesNewRomanPSMT" w:hAnsi="TimesNewRomanPSMT" w:cs="TimesNewRomanPSMT"/>
          <w:color w:val="000000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</w:rPr>
        <w:t>med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hjälp</w:t>
      </w:r>
      <w:proofErr w:type="spellEnd"/>
      <w:r>
        <w:rPr>
          <w:rFonts w:ascii="TimesNewRomanPSMT" w:hAnsi="TimesNewRomanPSMT" w:cs="TimesNewRomanPSMT"/>
          <w:color w:val="000000"/>
        </w:rPr>
        <w:t xml:space="preserve"> av </w:t>
      </w:r>
      <w:proofErr w:type="spellStart"/>
      <w:r>
        <w:rPr>
          <w:rFonts w:ascii="TimesNewRomanPSMT" w:hAnsi="TimesNewRomanPSMT" w:cs="TimesNewRomanPSMT"/>
          <w:color w:val="000000"/>
        </w:rPr>
        <w:t>vilken</w:t>
      </w:r>
      <w:proofErr w:type="spellEnd"/>
      <w:r>
        <w:rPr>
          <w:rFonts w:ascii="TimesNewRomanPSMT" w:hAnsi="TimesNewRomanPSMT" w:cs="TimesNewRomanPSMT"/>
          <w:color w:val="000000"/>
        </w:rPr>
        <w:t xml:space="preserve"> du </w:t>
      </w:r>
      <w:proofErr w:type="spellStart"/>
      <w:r>
        <w:rPr>
          <w:rFonts w:ascii="TimesNewRomanPSMT" w:hAnsi="TimesNewRomanPSMT" w:cs="TimesNewRomanPSMT"/>
          <w:color w:val="000000"/>
        </w:rPr>
        <w:t>kan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reda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ut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din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organisations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situation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och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utveckling</w:t>
      </w:r>
      <w:proofErr w:type="spellEnd"/>
      <w:r>
        <w:rPr>
          <w:rFonts w:ascii="TimesNewRomanPSMT" w:hAnsi="TimesNewRomanPSMT" w:cs="TimesNewRomanPSMT"/>
          <w:color w:val="000000"/>
        </w:rPr>
        <w:t xml:space="preserve"> i </w:t>
      </w:r>
      <w:proofErr w:type="spellStart"/>
      <w:r>
        <w:rPr>
          <w:rFonts w:ascii="TimesNewRomanPSMT" w:hAnsi="TimesNewRomanPSMT" w:cs="TimesNewRomanPSMT"/>
          <w:color w:val="000000"/>
        </w:rPr>
        <w:t>förhållande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till</w:t>
      </w:r>
      <w:proofErr w:type="spellEnd"/>
      <w:r>
        <w:br/>
      </w:r>
      <w:proofErr w:type="spellStart"/>
      <w:r>
        <w:rPr>
          <w:rFonts w:ascii="TimesNewRomanPSMT" w:hAnsi="TimesNewRomanPSMT" w:cs="TimesNewRomanPSMT"/>
          <w:color w:val="000000"/>
        </w:rPr>
        <w:t>hållbarhetsfärdplanens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mål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och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åtgärdsstigar</w:t>
      </w:r>
      <w:proofErr w:type="spellEnd"/>
      <w:r>
        <w:rPr>
          <w:rFonts w:ascii="TimesNewRomanPSMT" w:hAnsi="TimesNewRomanPSMT" w:cs="TimesNewRomanPSMT"/>
          <w:color w:val="000000"/>
        </w:rPr>
        <w:t xml:space="preserve">. </w:t>
      </w:r>
      <w:r w:rsidRPr="00217CC8">
        <w:rPr>
          <w:rFonts w:ascii="TimesNewRomanPSMT" w:hAnsi="TimesNewRomanPSMT" w:cs="TimesNewRomanPSMT"/>
          <w:color w:val="000000"/>
          <w:lang w:val="en-US"/>
        </w:rPr>
        <w:t>När man utvärderar den rådande situationen så fungerar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visionen för yrkeutbildning år 2030 (se nedan) som referens.</w:t>
      </w:r>
    </w:p>
    <w:p w14:paraId="46E30F77" w14:textId="77777777" w:rsidR="00EC2AD4" w:rsidRPr="00217CC8" w:rsidRDefault="00217CC8">
      <w:pPr>
        <w:autoSpaceDE w:val="0"/>
        <w:autoSpaceDN w:val="0"/>
        <w:adjustRightInd w:val="0"/>
        <w:spacing w:after="18" w:line="320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Med självutvärderingsblanketten granskar man den rådande situationen inom läroanstaltens hållbarhet i</w:t>
      </w:r>
    </w:p>
    <w:p w14:paraId="0FD517CF" w14:textId="77777777" w:rsidR="00EC2AD4" w:rsidRPr="00217CC8" w:rsidRDefault="00217CC8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 xml:space="preserve">förhållande till de åtgärder som har utsatts i </w:t>
      </w:r>
      <w:r w:rsidRPr="00217CC8">
        <w:rPr>
          <w:rFonts w:ascii="TimesNewRomanPS-BoldMT" w:hAnsi="TimesNewRomanPS-BoldMT" w:cs="TimesNewRomanPS-BoldMT"/>
          <w:color w:val="000000"/>
          <w:lang w:val="en-US"/>
        </w:rPr>
        <w:t>hållbarhetsfärdplanens åtgärdsstig</w:t>
      </w:r>
      <w:r w:rsidRPr="00217CC8">
        <w:rPr>
          <w:rFonts w:ascii="TimesNewRomanPSMT" w:hAnsi="TimesNewRomanPSMT" w:cs="TimesNewRomanPSMT"/>
          <w:color w:val="000000"/>
          <w:lang w:val="en-US"/>
        </w:rPr>
        <w:t>. Uppfyllnaden av varje</w:t>
      </w:r>
    </w:p>
    <w:p w14:paraId="7CFF0FED" w14:textId="77777777" w:rsidR="00EC2AD4" w:rsidRPr="00217CC8" w:rsidRDefault="00217CC8">
      <w:pPr>
        <w:autoSpaceDE w:val="0"/>
        <w:autoSpaceDN w:val="0"/>
        <w:adjustRightInd w:val="0"/>
        <w:spacing w:after="0" w:line="331" w:lineRule="exact"/>
        <w:ind w:left="19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1440" w:right="360" w:bottom="0" w:left="720" w:header="0" w:footer="0" w:gutter="0"/>
          <w:cols w:space="708"/>
        </w:sectPr>
      </w:pPr>
      <w:r w:rsidRPr="00217CC8">
        <w:rPr>
          <w:rFonts w:ascii="TimesNewRomanPSMT" w:hAnsi="TimesNewRomanPSMT" w:cs="TimesNewRomanPSMT"/>
          <w:color w:val="000000"/>
          <w:lang w:val="en-US"/>
        </w:rPr>
        <w:t>åtgärd utvärderas på en skala med fyra nivåer (</w:t>
      </w:r>
      <w:r w:rsidRPr="00217CC8">
        <w:rPr>
          <w:rFonts w:ascii="TimesNewRomanPS-ItalicMT" w:hAnsi="TimesNewRomanPS-ItalicMT" w:cs="TimesNewRomanPS-ItalicMT"/>
          <w:color w:val="000000"/>
          <w:lang w:val="en-US"/>
        </w:rPr>
        <w:t xml:space="preserve">saknas, har inletts, utvecklas </w:t>
      </w:r>
      <w:r w:rsidRPr="00217CC8">
        <w:rPr>
          <w:rFonts w:ascii="TimesNewRomanPSMT" w:hAnsi="TimesNewRomanPSMT" w:cs="TimesNewRomanPSMT"/>
          <w:color w:val="000000"/>
          <w:spacing w:val="1"/>
          <w:lang w:val="en-US"/>
        </w:rPr>
        <w:t>och</w:t>
      </w:r>
      <w:r w:rsidRPr="00217CC8">
        <w:rPr>
          <w:rFonts w:ascii="TimesNewRomanPS-ItalicMT" w:hAnsi="TimesNewRomanPS-ItalicMT" w:cs="TimesNewRomanPS-ItalicMT"/>
          <w:color w:val="000000"/>
          <w:lang w:val="en-US"/>
        </w:rPr>
        <w:t xml:space="preserve"> avancerad</w:t>
      </w:r>
      <w:r w:rsidRPr="00217CC8">
        <w:rPr>
          <w:rFonts w:ascii="TimesNewRomanPSMT" w:hAnsi="TimesNewRomanPSMT" w:cs="TimesNewRomanPSMT"/>
          <w:color w:val="000000"/>
          <w:lang w:val="en-US"/>
        </w:rPr>
        <w:t>). Det är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meningen att fylla i självutvärderingsblanketten så, att den beskriver så noggrant som möjligt nivån och</w:t>
      </w:r>
    </w:p>
    <w:p w14:paraId="6012EBFC" w14:textId="77777777" w:rsidR="00EC2AD4" w:rsidRPr="00217CC8" w:rsidRDefault="00EC2AD4">
      <w:pPr>
        <w:autoSpaceDE w:val="0"/>
        <w:autoSpaceDN w:val="0"/>
        <w:adjustRightInd w:val="0"/>
        <w:spacing w:after="0" w:line="367" w:lineRule="exact"/>
        <w:ind w:left="19"/>
        <w:rPr>
          <w:rFonts w:ascii="TimesNewRomanPSMT" w:hAnsi="TimesNewRomanPSMT" w:cs="TimesNewRomanPSMT"/>
          <w:color w:val="000000"/>
          <w:lang w:val="en-US"/>
        </w:rPr>
      </w:pPr>
    </w:p>
    <w:p w14:paraId="50F40A2C" w14:textId="77777777" w:rsidR="00EC2AD4" w:rsidRPr="00217CC8" w:rsidRDefault="00217CC8">
      <w:pPr>
        <w:autoSpaceDE w:val="0"/>
        <w:autoSpaceDN w:val="0"/>
        <w:adjustRightInd w:val="0"/>
        <w:spacing w:after="345" w:line="335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omfattningen på läroanstaltens hållbarhetsarbete. Därför kan en del av personalen först fylla i blaketten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självständigt, varefter en utvald grupp formar läroanstaltens slutliga självutvärdering. </w:t>
      </w:r>
      <w:r w:rsidRPr="00217CC8">
        <w:rPr>
          <w:rFonts w:ascii="TimesNewRomanPSMT" w:hAnsi="TimesNewRomanPSMT" w:cs="TimesNewRomanPSMT"/>
          <w:color w:val="000000"/>
          <w:spacing w:val="1"/>
          <w:lang w:val="en-US"/>
        </w:rPr>
        <w:t>V</w:t>
      </w:r>
      <w:r w:rsidRPr="00217CC8">
        <w:rPr>
          <w:rFonts w:ascii="TimesNewRomanPSMT" w:hAnsi="TimesNewRomanPSMT" w:cs="TimesNewRomanPSMT"/>
          <w:color w:val="000000"/>
          <w:spacing w:val="-1"/>
          <w:lang w:val="en-US"/>
        </w:rPr>
        <w:t>i rekommenderar att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det reserveras tillräckligt med tid för att fylla i blanketten.</w:t>
      </w:r>
    </w:p>
    <w:p w14:paraId="3D371BD7" w14:textId="77777777" w:rsidR="00EC2AD4" w:rsidRPr="00217CC8" w:rsidRDefault="00217CC8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lang w:val="en-US"/>
        </w:rPr>
        <w:t>Hållbarhetsfärdplanen för yrkesutbildning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har utvecklats tillsammans under åren 2022 och 2023 i</w:t>
      </w:r>
    </w:p>
    <w:p w14:paraId="0633E97D" w14:textId="77777777" w:rsidR="00EC2AD4" w:rsidRPr="00217CC8" w:rsidRDefault="00217CC8">
      <w:pPr>
        <w:autoSpaceDE w:val="0"/>
        <w:autoSpaceDN w:val="0"/>
        <w:adjustRightInd w:val="0"/>
        <w:spacing w:after="348" w:line="337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VASKI-projektet som fått finansiellt understöd av Utbildningsstyrelsen. Genom ett omfattande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nätverkssamarbete har det bildats bland annat en framtidsbild för år 2030 som ska försöka uppnås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tillsammans, en åtgärdsstig med vilken man kan uppnå målen. Hållbarhetsfärdplanen fungerar också som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bakgrundsmaterial till självutvärderingsblanketten, och kan användas när man gör utvärderingen: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531FFF"/>
          <w:lang w:val="en-US"/>
        </w:rPr>
        <w:t>Hållbarhetsfärdplanen (kartallaverkosto.fi)</w:t>
      </w:r>
      <w:r w:rsidRPr="00217CC8">
        <w:rPr>
          <w:rFonts w:ascii="TimesNewRomanPSMT" w:hAnsi="TimesNewRomanPSMT" w:cs="TimesNewRomanPSMT"/>
          <w:color w:val="000000"/>
          <w:spacing w:val="3"/>
          <w:lang w:val="en-US"/>
        </w:rPr>
        <w:t>.</w:t>
      </w:r>
    </w:p>
    <w:p w14:paraId="109126D9" w14:textId="77777777" w:rsidR="00EC2AD4" w:rsidRDefault="00217CC8">
      <w:pPr>
        <w:autoSpaceDE w:val="0"/>
        <w:autoSpaceDN w:val="0"/>
        <w:adjustRightInd w:val="0"/>
        <w:spacing w:after="348" w:line="337" w:lineRule="exact"/>
        <w:ind w:left="19"/>
        <w:rPr>
          <w:rFonts w:ascii="TimesNewRomanPSMT" w:hAnsi="TimesNewRomanPSMT" w:cs="TimesNewRomanPSMT"/>
          <w:color w:val="000000"/>
        </w:rPr>
      </w:pPr>
      <w:r>
        <w:rPr>
          <w:noProof/>
        </w:rPr>
        <w:pict w14:anchorId="79D13CB7">
          <v:shape id="_x0000_s1224" style="position:absolute;left:0;text-align:left;margin-left:36.95pt;margin-top:184.5pt;width:203.55pt;height:.75pt;z-index:-251723264;mso-position-horizontal:absolute;mso-position-horizontal-relative:page;mso-position-vertical:absolute;mso-position-vertical-relative:page" coordsize="4071,15" o:spt="100" adj="0,,0" path="m4062,r9,l4071,15r-9,l4062,xm2249,l3996,r,15l2249,15r,-15xm1541,r642,l2183,15r-642,l1541,xm,l1474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I Kartalla - På Kartan –projektet koordineras </w:t>
      </w:r>
      <w:r w:rsidRPr="00217CC8">
        <w:rPr>
          <w:rFonts w:ascii="TimesNewRomanPSMT" w:hAnsi="TimesNewRomanPSMT" w:cs="TimesNewRomanPSMT"/>
          <w:color w:val="531FFF"/>
          <w:lang w:val="en-US"/>
        </w:rPr>
        <w:t>yrkesutbildningens hållbarhetsnätverk (kartallaverkosto.fi)</w:t>
      </w:r>
      <w:r w:rsidRPr="00217CC8">
        <w:rPr>
          <w:rFonts w:ascii="TimesNewRomanPSMT" w:hAnsi="TimesNewRomanPSMT" w:cs="TimesNewRomanPSMT"/>
          <w:color w:val="000000"/>
          <w:spacing w:val="1"/>
          <w:lang w:val="en-US"/>
        </w:rPr>
        <w:t>, där</w:t>
      </w:r>
      <w:r w:rsidRPr="00217CC8">
        <w:rPr>
          <w:lang w:val="en-US"/>
        </w:rPr>
        <w:br/>
      </w:r>
      <w:r>
        <w:rPr>
          <w:noProof/>
        </w:rPr>
        <w:pict w14:anchorId="6B1338D5">
          <v:shape id="_x0000_s1223" style="position:absolute;left:0;text-align:left;margin-left:252.7pt;margin-top:217.9pt;width:279.25pt;height:.75pt;z-index:-251717120;mso-position-horizontal:absolute;mso-position-horizontal-relative:page;mso-position-vertical:absolute;mso-position-vertical-relative:page" coordsize="5585,15" o:spt="100" adj="0,,0" path="m5568,r17,l5585,15r-17,l5568,xm3772,l5502,r,15l3772,15r,-15xm1507,l3705,r,15l1507,15r,-15xm79,l1358,r,15l79,15,79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hållbarhetsfärdplanen och dess diverse verktyg påbörjas och upprätthålls. Hållbarhetsnätverkets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läroanstalmedlemmar har bundit sig till att utvärdera utvecklingen av hållbarhetsfärdpanens framsteg inom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sin egen läroanstalt med hjälp av denna blankett som en del av nätverkets verksamhet. </w:t>
      </w:r>
      <w:proofErr w:type="spellStart"/>
      <w:r>
        <w:rPr>
          <w:rFonts w:ascii="TimesNewRomanPSMT" w:hAnsi="TimesNewRomanPSMT" w:cs="TimesNewRomanPSMT"/>
          <w:color w:val="000000"/>
        </w:rPr>
        <w:t>Utbildningsstyrelsen</w:t>
      </w:r>
      <w:proofErr w:type="spellEnd"/>
      <w:r>
        <w:br/>
      </w:r>
      <w:proofErr w:type="spellStart"/>
      <w:r>
        <w:rPr>
          <w:rFonts w:ascii="TimesNewRomanPSMT" w:hAnsi="TimesNewRomanPSMT" w:cs="TimesNewRomanPSMT"/>
          <w:color w:val="000000"/>
        </w:rPr>
        <w:t>finansierar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Kartalla - </w:t>
      </w:r>
      <w:proofErr w:type="spellStart"/>
      <w:r>
        <w:rPr>
          <w:rFonts w:ascii="TimesNewRomanPSMT" w:hAnsi="TimesNewRomanPSMT" w:cs="TimesNewRomanPSMT"/>
          <w:color w:val="000000"/>
        </w:rPr>
        <w:t>På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Kartan –</w:t>
      </w:r>
      <w:proofErr w:type="spellStart"/>
      <w:r>
        <w:rPr>
          <w:rFonts w:ascii="TimesNewRomanPSMT" w:hAnsi="TimesNewRomanPSMT" w:cs="TimesNewRomanPSMT"/>
          <w:color w:val="000000"/>
        </w:rPr>
        <w:t>projektet</w:t>
      </w:r>
      <w:proofErr w:type="spellEnd"/>
      <w:r>
        <w:rPr>
          <w:rFonts w:ascii="TimesNewRomanPSMT" w:hAnsi="TimesNewRomanPSMT" w:cs="TimesNewRomanPSMT"/>
          <w:color w:val="000000"/>
        </w:rPr>
        <w:t>.</w:t>
      </w:r>
    </w:p>
    <w:p w14:paraId="2B8BFC6B" w14:textId="77777777" w:rsidR="00EC2AD4" w:rsidRDefault="00217CC8">
      <w:pPr>
        <w:autoSpaceDE w:val="0"/>
        <w:autoSpaceDN w:val="0"/>
        <w:adjustRightInd w:val="0"/>
        <w:spacing w:after="0" w:line="335" w:lineRule="exact"/>
        <w:ind w:left="19"/>
        <w:rPr>
          <w:rFonts w:ascii="TimesNewRomanPSMT" w:hAnsi="TimesNewRomanPSMT" w:cs="TimesNewRomanPSMT"/>
          <w:color w:val="000000"/>
        </w:rPr>
        <w:sectPr w:rsidR="00EC2AD4">
          <w:pgSz w:w="11900" w:h="16840" w:code="1"/>
          <w:pgMar w:top="0" w:right="360" w:bottom="1440" w:left="720" w:header="0" w:footer="0" w:gutter="0"/>
          <w:cols w:space="708"/>
        </w:sectPr>
      </w:pPr>
      <w:proofErr w:type="spellStart"/>
      <w:r>
        <w:rPr>
          <w:rFonts w:ascii="TimesNewRomanPSMT" w:hAnsi="TimesNewRomanPSMT" w:cs="TimesNewRomanPSMT"/>
          <w:color w:val="000000"/>
        </w:rPr>
        <w:t>Mera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information</w:t>
      </w:r>
      <w:proofErr w:type="spellEnd"/>
      <w:r>
        <w:rPr>
          <w:rFonts w:ascii="TimesNewRomanPSMT" w:hAnsi="TimesNewRomanPSMT" w:cs="TimesNewRomanPSMT"/>
          <w:color w:val="000000"/>
        </w:rPr>
        <w:t>:</w:t>
      </w:r>
      <w:r>
        <w:br/>
      </w:r>
      <w:r>
        <w:rPr>
          <w:rFonts w:ascii="TimesNewRomanPSMT" w:hAnsi="TimesNewRomanPSMT" w:cs="TimesNewRomanPSMT"/>
          <w:color w:val="000000"/>
        </w:rPr>
        <w:t>sini.raita-aho@sykli.fi</w:t>
      </w:r>
      <w:r>
        <w:br/>
      </w:r>
      <w:r>
        <w:rPr>
          <w:rFonts w:ascii="TimesNewRomanPSMT" w:hAnsi="TimesNewRomanPSMT" w:cs="TimesNewRomanPSMT"/>
          <w:color w:val="000000"/>
        </w:rPr>
        <w:t>044 755 051</w:t>
      </w:r>
      <w:r>
        <w:rPr>
          <w:rFonts w:ascii="TimesNewRomanPSMT" w:hAnsi="TimesNewRomanPSMT" w:cs="TimesNewRomanPSMT"/>
          <w:color w:val="000000"/>
          <w:spacing w:val="-9"/>
        </w:rPr>
        <w:t>1</w:t>
      </w:r>
    </w:p>
    <w:p w14:paraId="345F6771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B103A55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89AB861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2A0317C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697507F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5F7C1B8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CCFA8C7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58ABABB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62A42A5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E4B7BF3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0DEE21D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019514EE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F50B040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58658A8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E04089C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BCB31DF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2D4512C0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DED2851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1E3079BA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4BAA74B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7B0B01A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060B6B3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794DE863" w14:textId="77777777" w:rsidR="00EC2AD4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3CD9055E" w14:textId="77777777" w:rsidR="00EC2AD4" w:rsidRDefault="00EC2AD4">
      <w:pPr>
        <w:autoSpaceDE w:val="0"/>
        <w:autoSpaceDN w:val="0"/>
        <w:adjustRightInd w:val="0"/>
        <w:spacing w:after="0" w:line="767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6CAFB419" w14:textId="77777777" w:rsidR="00EC2AD4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5B782310">
          <v:shape id="_x0000_s1222" style="position:absolute;left:0;text-align:left;margin-left:36.95pt;margin-top:18.8pt;width:521.65pt;height:520pt;z-index:-25176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14:paraId="7C67D9AD" w14:textId="77777777" w:rsidR="00EC2AD4" w:rsidRDefault="00217CC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4018200" wp14:editId="48E4E1B1">
                        <wp:extent cx="6611960" cy="6604159"/>
                        <wp:effectExtent l="0" t="0" r="0" b="0"/>
                        <wp:docPr id="9" name="Image_59_0" descr="Image_59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_59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1960" cy="6604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Beskrivning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av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nivåer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som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används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för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självutvärdering</w:t>
      </w:r>
      <w:proofErr w:type="spellEnd"/>
    </w:p>
    <w:p w14:paraId="2B9D11D4" w14:textId="77777777" w:rsidR="00EC2AD4" w:rsidRDefault="00EC2AD4">
      <w:pPr>
        <w:autoSpaceDE w:val="0"/>
        <w:autoSpaceDN w:val="0"/>
        <w:adjustRightInd w:val="0"/>
        <w:spacing w:after="0" w:line="59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</w:p>
    <w:p w14:paraId="43C1B779" w14:textId="77777777" w:rsidR="00EC2AD4" w:rsidRDefault="00217CC8">
      <w:pPr>
        <w:autoSpaceDE w:val="0"/>
        <w:autoSpaceDN w:val="0"/>
        <w:adjustRightInd w:val="0"/>
        <w:spacing w:after="359" w:line="331" w:lineRule="exact"/>
        <w:ind w:left="19"/>
        <w:rPr>
          <w:rFonts w:ascii="TimesNewRomanPSMT" w:hAnsi="TimesNewRomanPSMT" w:cs="TimesNewRomanPSMT"/>
          <w:color w:val="000000"/>
        </w:rPr>
      </w:pPr>
      <w:proofErr w:type="spellStart"/>
      <w:r>
        <w:rPr>
          <w:rFonts w:ascii="TimesNewRomanPSMT" w:hAnsi="TimesNewRomanPSMT" w:cs="TimesNewRomanPSMT"/>
          <w:color w:val="000000"/>
        </w:rPr>
        <w:t>Här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presenteras</w:t>
      </w:r>
      <w:proofErr w:type="spellEnd"/>
      <w:r>
        <w:rPr>
          <w:rFonts w:ascii="TimesNewRomanPSMT" w:hAnsi="TimesNewRomanPSMT" w:cs="TimesNewRomanPSMT"/>
          <w:color w:val="000000"/>
        </w:rPr>
        <w:t xml:space="preserve"> de </w:t>
      </w:r>
      <w:proofErr w:type="spellStart"/>
      <w:r>
        <w:rPr>
          <w:rFonts w:ascii="TimesNewRomanPSMT" w:hAnsi="TimesNewRomanPSMT" w:cs="TimesNewRomanPSMT"/>
          <w:color w:val="000000"/>
        </w:rPr>
        <w:t>allmänna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beskrivningarna</w:t>
      </w:r>
      <w:proofErr w:type="spellEnd"/>
      <w:r>
        <w:rPr>
          <w:rFonts w:ascii="TimesNewRomanPSMT" w:hAnsi="TimesNewRomanPSMT" w:cs="TimesNewRomanPSMT"/>
          <w:color w:val="000000"/>
        </w:rPr>
        <w:t xml:space="preserve"> av </w:t>
      </w:r>
      <w:proofErr w:type="spellStart"/>
      <w:r>
        <w:rPr>
          <w:rFonts w:ascii="TimesNewRomanPSMT" w:hAnsi="TimesNewRomanPSMT" w:cs="TimesNewRomanPSMT"/>
          <w:color w:val="000000"/>
        </w:rPr>
        <w:t>nivåer</w:t>
      </w:r>
      <w:proofErr w:type="spellEnd"/>
      <w:r>
        <w:rPr>
          <w:rFonts w:ascii="TimesNewRomanPSMT" w:hAnsi="TimesNewRomanPSMT" w:cs="TimesNewRomanPSMT"/>
          <w:color w:val="000000"/>
        </w:rPr>
        <w:t xml:space="preserve">, </w:t>
      </w:r>
      <w:proofErr w:type="spellStart"/>
      <w:r>
        <w:rPr>
          <w:rFonts w:ascii="TimesNewRomanPSMT" w:hAnsi="TimesNewRomanPSMT" w:cs="TimesNewRomanPSMT"/>
          <w:color w:val="000000"/>
        </w:rPr>
        <w:t>med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hjälp</w:t>
      </w:r>
      <w:proofErr w:type="spellEnd"/>
      <w:r>
        <w:rPr>
          <w:rFonts w:ascii="TimesNewRomanPSMT" w:hAnsi="TimesNewRomanPSMT" w:cs="TimesNewRomanPSMT"/>
          <w:color w:val="000000"/>
        </w:rPr>
        <w:t xml:space="preserve"> av </w:t>
      </w:r>
      <w:proofErr w:type="spellStart"/>
      <w:r>
        <w:rPr>
          <w:rFonts w:ascii="TimesNewRomanPSMT" w:hAnsi="TimesNewRomanPSMT" w:cs="TimesNewRomanPSMT"/>
          <w:color w:val="000000"/>
        </w:rPr>
        <w:t>vilka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det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är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lättare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att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utvärdera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den</w:t>
      </w:r>
      <w:proofErr w:type="spellEnd"/>
      <w:r>
        <w:br/>
      </w:r>
      <w:proofErr w:type="spellStart"/>
      <w:r>
        <w:rPr>
          <w:rFonts w:ascii="TimesNewRomanPSMT" w:hAnsi="TimesNewRomanPSMT" w:cs="TimesNewRomanPSMT"/>
          <w:color w:val="000000"/>
        </w:rPr>
        <w:t>egna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läroanstaltens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nivå</w:t>
      </w:r>
      <w:proofErr w:type="spellEnd"/>
      <w:r>
        <w:rPr>
          <w:rFonts w:ascii="TimesNewRomanPSMT" w:hAnsi="TimesNewRomanPSMT" w:cs="TimesNewRomanPSMT"/>
          <w:color w:val="000000"/>
        </w:rPr>
        <w:t>.</w:t>
      </w:r>
    </w:p>
    <w:p w14:paraId="79A88567" w14:textId="77777777" w:rsidR="00EC2AD4" w:rsidRPr="00217CC8" w:rsidRDefault="00217CC8">
      <w:pPr>
        <w:autoSpaceDE w:val="0"/>
        <w:autoSpaceDN w:val="0"/>
        <w:adjustRightInd w:val="0"/>
        <w:spacing w:after="0" w:line="329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lang w:val="en-US"/>
        </w:rPr>
        <w:t xml:space="preserve">Saknas: </w:t>
      </w:r>
      <w:r w:rsidRPr="00217CC8">
        <w:rPr>
          <w:rFonts w:ascii="TimesNewRomanPSMT" w:hAnsi="TimesNewRomanPSMT" w:cs="TimesNewRomanPSMT"/>
          <w:color w:val="000000"/>
          <w:lang w:val="en-US"/>
        </w:rPr>
        <w:t>Läroanstalten har inte påbörjat framstegen för att uppnå åtgärderna.</w:t>
      </w:r>
    </w:p>
    <w:p w14:paraId="5112C890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</w:p>
    <w:p w14:paraId="58A517CC" w14:textId="77777777" w:rsidR="00EC2AD4" w:rsidRPr="00217CC8" w:rsidRDefault="00217CC8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lang w:val="en-US"/>
        </w:rPr>
        <w:t>Har inletts: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Åtgärdernas tillvägagångssätt har erkännts som en bra utvecklingsriktning och planering inom</w:t>
      </w:r>
    </w:p>
    <w:p w14:paraId="508EE4FE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den egna läroanstalten har påbörjats. De första stegen har tagits.</w:t>
      </w:r>
    </w:p>
    <w:p w14:paraId="14F3D618" w14:textId="77777777" w:rsidR="00EC2AD4" w:rsidRPr="00217CC8" w:rsidRDefault="00EC2AD4">
      <w:pPr>
        <w:autoSpaceDE w:val="0"/>
        <w:autoSpaceDN w:val="0"/>
        <w:adjustRightInd w:val="0"/>
        <w:spacing w:after="0" w:line="359" w:lineRule="exact"/>
        <w:ind w:left="19"/>
        <w:rPr>
          <w:rFonts w:ascii="TimesNewRomanPSMT" w:hAnsi="TimesNewRomanPSMT" w:cs="TimesNewRomanPSMT"/>
          <w:color w:val="000000"/>
          <w:lang w:val="en-US"/>
        </w:rPr>
      </w:pPr>
    </w:p>
    <w:p w14:paraId="696906D2" w14:textId="77777777" w:rsidR="00EC2AD4" w:rsidRPr="00217CC8" w:rsidRDefault="00217CC8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lang w:val="en-US"/>
        </w:rPr>
        <w:t>Utvecklas: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Åtgärdens beskrivning är ett erkännt tillvägagångssätt, till vilken man har bundit sig strategiskt.</w:t>
      </w:r>
    </w:p>
    <w:p w14:paraId="7D3797A7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19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1440" w:right="360" w:bottom="360" w:left="720" w:header="0" w:footer="0" w:gutter="0"/>
          <w:cols w:space="708"/>
        </w:sectPr>
      </w:pPr>
      <w:r w:rsidRPr="00217CC8">
        <w:rPr>
          <w:rFonts w:ascii="TimesNewRomanPSMT" w:hAnsi="TimesNewRomanPSMT" w:cs="TimesNewRomanPSMT"/>
          <w:color w:val="000000"/>
          <w:lang w:val="en-US"/>
        </w:rPr>
        <w:t>Det diskuteras om arbetet både internt och externt, och arbetet planeras och utförs målmedvetet.</w:t>
      </w:r>
    </w:p>
    <w:p w14:paraId="58C1DB0D" w14:textId="77777777" w:rsidR="00EC2AD4" w:rsidRPr="00217CC8" w:rsidRDefault="00EC2AD4">
      <w:pPr>
        <w:autoSpaceDE w:val="0"/>
        <w:autoSpaceDN w:val="0"/>
        <w:adjustRightInd w:val="0"/>
        <w:spacing w:after="0" w:line="363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</w:p>
    <w:p w14:paraId="1FFD6574" w14:textId="77777777" w:rsidR="00EC2AD4" w:rsidRPr="00217CC8" w:rsidRDefault="00217CC8">
      <w:pPr>
        <w:autoSpaceDE w:val="0"/>
        <w:autoSpaceDN w:val="0"/>
        <w:adjustRightInd w:val="0"/>
        <w:spacing w:after="17" w:line="329" w:lineRule="exact"/>
        <w:ind w:left="19"/>
        <w:rPr>
          <w:rFonts w:ascii="TimesNewRomanPS-BoldMT" w:hAnsi="TimesNewRomanPS-BoldMT" w:cs="TimesNewRomanPS-BoldMT"/>
          <w:color w:val="000000"/>
          <w:lang w:val="en-US"/>
        </w:rPr>
      </w:pPr>
      <w:r>
        <w:rPr>
          <w:noProof/>
        </w:rPr>
        <w:pict w14:anchorId="2AE5F501">
          <v:shape id="_x0000_s1221" style="position:absolute;left:0;text-align:left;margin-left:36.45pt;margin-top:347.4pt;width:17.4pt;height:17.35pt;z-index:-2515655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2F4F92F">
          <v:shape id="_x0000_s1220" style="position:absolute;left:0;text-align:left;margin-left:36.45pt;margin-top:371.9pt;width:17.4pt;height:17.35pt;z-index:-25156454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B086767">
          <v:shape id="_x0000_s1219" style="position:absolute;left:0;text-align:left;margin-left:36.45pt;margin-top:469.25pt;width:17.4pt;height:17.35pt;z-index:-251563520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C73A067">
          <v:shape id="_x0000_s1218" style="position:absolute;left:0;text-align:left;margin-left:36.45pt;margin-top:493.75pt;width:17.4pt;height:17.35pt;z-index:-251562496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ADD5BEB">
          <v:shape id="_x0000_s1217" style="position:absolute;left:0;text-align:left;margin-left:36.45pt;margin-top:517.5pt;width:17.4pt;height:17.35pt;z-index:-251561472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91C31AB">
          <v:shape id="_x0000_s1216" style="position:absolute;left:0;text-align:left;margin-left:36.45pt;margin-top:542.05pt;width:17.4pt;height:17.35pt;z-index:-251559424;mso-position-horizontal:absolute;mso-position-horizontal-relative:page;mso-position-vertical:absolute;mso-position-vertical-relative:page" coordsize="348,347" path="m40,40r268,l308,307r-268,x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9AA4B28">
          <v:shape id="_x0000_s1215" style="position:absolute;left:0;text-align:left;margin-left:36.45pt;margin-top:712.15pt;width:17.4pt;height:17.35pt;z-index:-2515584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51215CB">
          <v:shape id="_x0000_s1214" style="position:absolute;left:0;text-align:left;margin-left:36.45pt;margin-top:736.65pt;width:17.4pt;height:17.35pt;z-index:-2515573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1DB0BE6">
          <v:shape id="_x0000_s1213" style="position:absolute;left:0;text-align:left;margin-left:36.45pt;margin-top:761.2pt;width:17.4pt;height:17.35pt;z-index:-2515563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B6459D5">
          <v:shape id="_x0000_s1212" style="position:absolute;left:0;text-align:left;margin-left:36.45pt;margin-top:785.7pt;width:17.4pt;height:17.35pt;z-index:-2515553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lang w:val="en-US"/>
        </w:rPr>
        <w:t>A</w:t>
      </w:r>
      <w:r w:rsidRPr="00217CC8">
        <w:rPr>
          <w:rFonts w:ascii="TimesNewRomanPS-BoldMT" w:hAnsi="TimesNewRomanPS-BoldMT" w:cs="TimesNewRomanPS-BoldMT"/>
          <w:color w:val="000000"/>
          <w:spacing w:val="-2"/>
          <w:lang w:val="en-US"/>
        </w:rPr>
        <w:t>vancerad: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Det siktas målmedvetet till att nå åtgärderna. Det går att utvärdera åtgärderna till en avancerad</w:t>
      </w:r>
    </w:p>
    <w:p w14:paraId="5729E3EA" w14:textId="77777777" w:rsidR="00EC2AD4" w:rsidRPr="00217CC8" w:rsidRDefault="00217CC8">
      <w:pPr>
        <w:autoSpaceDE w:val="0"/>
        <w:autoSpaceDN w:val="0"/>
        <w:adjustRightInd w:val="0"/>
        <w:spacing w:after="0" w:line="331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nivå fast man förstår att upprätthållandet är en kontinuerlig process. V</w:t>
      </w:r>
      <w:r w:rsidRPr="00217CC8">
        <w:rPr>
          <w:rFonts w:ascii="TimesNewRomanPSMT" w:hAnsi="TimesNewRomanPSMT" w:cs="TimesNewRomanPSMT"/>
          <w:color w:val="000000"/>
          <w:spacing w:val="-1"/>
          <w:lang w:val="en-US"/>
        </w:rPr>
        <w:t>erksamhet enligt åtgärderna är både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strategiskt och praktiskt, och det kommuniceras om den både internt och externt.</w:t>
      </w:r>
    </w:p>
    <w:p w14:paraId="7D195A80" w14:textId="77777777" w:rsidR="00EC2AD4" w:rsidRPr="00217CC8" w:rsidRDefault="00EC2AD4">
      <w:pPr>
        <w:autoSpaceDE w:val="0"/>
        <w:autoSpaceDN w:val="0"/>
        <w:adjustRightInd w:val="0"/>
        <w:spacing w:after="0" w:line="331" w:lineRule="exact"/>
        <w:ind w:left="19"/>
        <w:rPr>
          <w:rFonts w:ascii="TimesNewRomanPSMT" w:hAnsi="TimesNewRomanPSMT" w:cs="TimesNewRomanPSMT"/>
          <w:color w:val="000000"/>
          <w:lang w:val="en-US"/>
        </w:rPr>
      </w:pPr>
    </w:p>
    <w:p w14:paraId="50B1E02D" w14:textId="77777777" w:rsidR="00EC2AD4" w:rsidRPr="00217CC8" w:rsidRDefault="00EC2AD4">
      <w:pPr>
        <w:autoSpaceDE w:val="0"/>
        <w:autoSpaceDN w:val="0"/>
        <w:adjustRightInd w:val="0"/>
        <w:spacing w:after="0" w:line="441" w:lineRule="exact"/>
        <w:ind w:left="19"/>
        <w:rPr>
          <w:rFonts w:ascii="TimesNewRomanPSMT" w:hAnsi="TimesNewRomanPSMT" w:cs="TimesNewRomanPSMT"/>
          <w:color w:val="000000"/>
          <w:lang w:val="en-US"/>
        </w:rPr>
      </w:pPr>
    </w:p>
    <w:p w14:paraId="52F20BF8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1. Bakgrundsinformation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2AC1F8F8" w14:textId="77777777" w:rsidR="00EC2AD4" w:rsidRPr="00217CC8" w:rsidRDefault="00217CC8">
      <w:pPr>
        <w:autoSpaceDE w:val="0"/>
        <w:autoSpaceDN w:val="0"/>
        <w:adjustRightInd w:val="0"/>
        <w:spacing w:after="185" w:line="320" w:lineRule="exact"/>
        <w:ind w:left="93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 xml:space="preserve">Läroanstalten/organisationen som </w:t>
      </w:r>
      <w:proofErr w:type="gramStart"/>
      <w:r w:rsidRPr="00217CC8">
        <w:rPr>
          <w:rFonts w:ascii="TimesNewRomanPSMT" w:hAnsi="TimesNewRomanPSMT" w:cs="TimesNewRomanPSMT"/>
          <w:color w:val="000000"/>
          <w:lang w:val="en-US"/>
        </w:rPr>
        <w:t>utvärderas</w:t>
      </w:r>
      <w:r w:rsidRPr="00217CC8">
        <w:rPr>
          <w:rFonts w:ascii="TimesNewRomanPSMT" w:hAnsi="TimesNewRomanPSMT" w:cs="TimesNewRomanPSMT"/>
          <w:color w:val="000000"/>
          <w:spacing w:val="2"/>
          <w:lang w:val="en-US"/>
        </w:rPr>
        <w:t xml:space="preserve"> 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*</w:t>
      </w:r>
      <w:proofErr w:type="gramEnd"/>
    </w:p>
    <w:p w14:paraId="6E790DB2" w14:textId="77777777" w:rsidR="00EC2AD4" w:rsidRPr="00217CC8" w:rsidRDefault="00217CC8">
      <w:pPr>
        <w:autoSpaceDE w:val="0"/>
        <w:autoSpaceDN w:val="0"/>
        <w:adjustRightInd w:val="0"/>
        <w:spacing w:after="200" w:line="320" w:lineRule="exact"/>
        <w:ind w:left="93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3D73412">
          <v:shape id="_x0000_s1211" style="position:absolute;left:0;text-align:left;margin-left:290.55pt;margin-top:155.5pt;width:263.3pt;height:1.5pt;z-index:-251716096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Namn (vem som fyller i blanketten)</w:t>
      </w:r>
      <w:r w:rsidRPr="00217CC8">
        <w:rPr>
          <w:rFonts w:ascii="TimesNewRomanPSMT" w:hAnsi="TimesNewRomanPSMT" w:cs="TimesNewRomanPSMT"/>
          <w:color w:val="000000"/>
          <w:spacing w:val="3"/>
          <w:lang w:val="en-US"/>
        </w:rPr>
        <w:t xml:space="preserve"> </w: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 *</w:t>
      </w:r>
    </w:p>
    <w:p w14:paraId="350F4A12" w14:textId="77777777" w:rsidR="00EC2AD4" w:rsidRPr="00217CC8" w:rsidRDefault="00217CC8">
      <w:pPr>
        <w:autoSpaceDE w:val="0"/>
        <w:autoSpaceDN w:val="0"/>
        <w:adjustRightInd w:val="0"/>
        <w:spacing w:after="200" w:line="320" w:lineRule="exact"/>
        <w:ind w:left="93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1F55B65">
          <v:shape id="_x0000_s1210" style="position:absolute;left:0;text-align:left;margin-left:290.55pt;margin-top:181.5pt;width:263.3pt;height:1.5pt;z-index:-251700736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E-post  *</w:t>
      </w:r>
    </w:p>
    <w:p w14:paraId="2699574D" w14:textId="77777777" w:rsidR="00EC2AD4" w:rsidRPr="00217CC8" w:rsidRDefault="00217CC8">
      <w:pPr>
        <w:autoSpaceDE w:val="0"/>
        <w:autoSpaceDN w:val="0"/>
        <w:adjustRightInd w:val="0"/>
        <w:spacing w:after="995" w:line="335" w:lineRule="exact"/>
        <w:ind w:left="93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CC02F20">
          <v:shape id="_x0000_s1209" style="position:absolute;left:0;text-align:left;margin-left:290.55pt;margin-top:207.5pt;width:263.3pt;height:1.5pt;z-index:-251676160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Med vilken sammansättning är självutvärdering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gjord? (</w:t>
      </w:r>
      <w:proofErr w:type="gramStart"/>
      <w:r w:rsidRPr="00217CC8">
        <w:rPr>
          <w:rFonts w:ascii="TimesNewRomanPSMT" w:hAnsi="TimesNewRomanPSMT" w:cs="TimesNewRomanPSMT"/>
          <w:color w:val="000000"/>
          <w:lang w:val="en-US"/>
        </w:rPr>
        <w:t>t.ex</w:t>
      </w:r>
      <w:proofErr w:type="gramEnd"/>
      <w:r w:rsidRPr="00217CC8">
        <w:rPr>
          <w:rFonts w:ascii="TimesNewRomanPSMT" w:hAnsi="TimesNewRomanPSMT" w:cs="TimesNewRomanPSMT"/>
          <w:color w:val="000000"/>
          <w:lang w:val="en-US"/>
        </w:rPr>
        <w:t xml:space="preserve"> grupp för hållbar framtid eller</w:t>
      </w:r>
      <w:r w:rsidRPr="00217CC8">
        <w:rPr>
          <w:lang w:val="en-US"/>
        </w:rPr>
        <w:br/>
      </w:r>
      <w:r>
        <w:rPr>
          <w:noProof/>
        </w:rPr>
        <w:pict w14:anchorId="13DC94A7">
          <v:shape id="_x0000_s1208" style="position:absolute;left:0;text-align:left;margin-left:290.55pt;margin-top:249.85pt;width:263.3pt;height:1.5pt;z-index:-251662848;mso-position-horizontal:absolute;mso-position-horizontal-relative:page;mso-position-vertical:absolute;mso-position-vertical-relative:page" coordsize="5266,30" path="m,l5266,r,30l,30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ledningsgrupp  *</w:t>
      </w:r>
    </w:p>
    <w:p w14:paraId="63B6F8BE" w14:textId="77777777" w:rsidR="00EC2AD4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rFonts w:ascii="TimesNewRomanPS-BoldMT" w:hAnsi="TimesNewRomanPS-BoldMT" w:cs="TimesNewRomanPS-BoldMT"/>
          <w:color w:val="000000"/>
          <w:sz w:val="30"/>
          <w:szCs w:val="30"/>
        </w:rPr>
        <w:t>2. V</w:t>
      </w:r>
      <w:r>
        <w:rPr>
          <w:rFonts w:ascii="TimesNewRomanPS-BoldMT" w:hAnsi="TimesNewRomanPS-BoldMT" w:cs="TimesNewRomanPS-BoldMT"/>
          <w:color w:val="000000"/>
          <w:spacing w:val="-1"/>
          <w:sz w:val="30"/>
          <w:szCs w:val="30"/>
        </w:rPr>
        <w:t xml:space="preserve">i </w:t>
      </w:r>
      <w:proofErr w:type="spellStart"/>
      <w:r>
        <w:rPr>
          <w:rFonts w:ascii="TimesNewRomanPS-BoldMT" w:hAnsi="TimesNewRomanPS-BoldMT" w:cs="TimesNewRomanPS-BoldMT"/>
          <w:color w:val="000000"/>
          <w:spacing w:val="-1"/>
          <w:sz w:val="30"/>
          <w:szCs w:val="30"/>
        </w:rPr>
        <w:t>fyller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i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sjävutvärderingen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för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första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 xml:space="preserve"> </w:t>
      </w:r>
      <w:proofErr w:type="spellStart"/>
      <w:r>
        <w:rPr>
          <w:rFonts w:ascii="TimesNewRomanPS-BoldMT" w:hAnsi="TimesNewRomanPS-BoldMT" w:cs="TimesNewRomanPS-BoldMT"/>
          <w:color w:val="000000"/>
          <w:sz w:val="30"/>
          <w:szCs w:val="30"/>
        </w:rPr>
        <w:t>gången</w:t>
      </w:r>
      <w:proofErr w:type="spellEnd"/>
      <w:r>
        <w:rPr>
          <w:rFonts w:ascii="TimesNewRomanPS-BoldMT" w:hAnsi="TimesNewRomanPS-BoldMT" w:cs="TimesNewRomanPS-BoldMT"/>
          <w:color w:val="000000"/>
          <w:sz w:val="30"/>
          <w:szCs w:val="30"/>
        </w:rPr>
        <w:t>.</w:t>
      </w:r>
      <w:r>
        <w:rPr>
          <w:rFonts w:ascii="TimesNewRomanPS-BoldMT" w:hAnsi="TimesNewRomanPS-BoldMT" w:cs="TimesNewRomanPS-BoldMT"/>
          <w:color w:val="000000"/>
          <w:spacing w:val="1"/>
          <w:sz w:val="30"/>
          <w:szCs w:val="30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7D716DB5" w14:textId="77777777" w:rsidR="00EC2AD4" w:rsidRDefault="00217CC8">
      <w:pPr>
        <w:autoSpaceDE w:val="0"/>
        <w:autoSpaceDN w:val="0"/>
        <w:adjustRightInd w:val="0"/>
        <w:spacing w:after="0" w:line="398" w:lineRule="exact"/>
        <w:ind w:left="45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Ja</w:t>
      </w:r>
      <w:r>
        <w:br/>
      </w:r>
      <w:proofErr w:type="spellStart"/>
      <w:r>
        <w:rPr>
          <w:rFonts w:ascii="TimesNewRomanPSMT" w:hAnsi="TimesNewRomanPSMT" w:cs="TimesNewRomanPSMT"/>
          <w:color w:val="000000"/>
        </w:rPr>
        <w:t>Nej</w:t>
      </w:r>
      <w:proofErr w:type="spellEnd"/>
    </w:p>
    <w:p w14:paraId="038AAD0C" w14:textId="77777777" w:rsidR="00EC2AD4" w:rsidRDefault="00EC2AD4">
      <w:pPr>
        <w:autoSpaceDE w:val="0"/>
        <w:autoSpaceDN w:val="0"/>
        <w:adjustRightInd w:val="0"/>
        <w:spacing w:after="0" w:line="398" w:lineRule="exact"/>
        <w:ind w:left="450"/>
        <w:rPr>
          <w:rFonts w:ascii="TimesNewRomanPSMT" w:hAnsi="TimesNewRomanPSMT" w:cs="TimesNewRomanPSMT"/>
          <w:color w:val="000000"/>
        </w:rPr>
      </w:pPr>
    </w:p>
    <w:p w14:paraId="7A1D553C" w14:textId="77777777" w:rsidR="00EC2AD4" w:rsidRDefault="00EC2AD4">
      <w:pPr>
        <w:autoSpaceDE w:val="0"/>
        <w:autoSpaceDN w:val="0"/>
        <w:adjustRightInd w:val="0"/>
        <w:spacing w:after="0" w:line="597" w:lineRule="exact"/>
        <w:ind w:left="450"/>
        <w:rPr>
          <w:rFonts w:ascii="TimesNewRomanPSMT" w:hAnsi="TimesNewRomanPSMT" w:cs="TimesNewRomanPSMT"/>
          <w:color w:val="000000"/>
        </w:rPr>
      </w:pPr>
    </w:p>
    <w:p w14:paraId="525BE19F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använder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självutvärdering som en del av ett specifikt nätverk eller pr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ojekt</w:t>
      </w:r>
    </w:p>
    <w:p w14:paraId="29EB704C" w14:textId="77777777" w:rsidR="00EC2AD4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</w:rPr>
      </w:pPr>
      <w:proofErr w:type="spellStart"/>
      <w:r>
        <w:rPr>
          <w:rFonts w:ascii="TimesNewRomanPSMT" w:hAnsi="TimesNewRomanPSMT" w:cs="TimesNewRomanPSMT"/>
          <w:color w:val="000000"/>
        </w:rPr>
        <w:t>Yrkesutbildningens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hållbarhetsnätverk</w:t>
      </w:r>
      <w:proofErr w:type="spellEnd"/>
      <w:r>
        <w:rPr>
          <w:rFonts w:ascii="TimesNewRomanPSMT" w:hAnsi="TimesNewRomanPSMT" w:cs="TimesNewRomanPSMT"/>
          <w:color w:val="000000"/>
        </w:rPr>
        <w:t xml:space="preserve"> (Kartalla - </w:t>
      </w:r>
      <w:proofErr w:type="spellStart"/>
      <w:r>
        <w:rPr>
          <w:rFonts w:ascii="TimesNewRomanPSMT" w:hAnsi="TimesNewRomanPSMT" w:cs="TimesNewRomanPSMT"/>
          <w:color w:val="000000"/>
        </w:rPr>
        <w:t>På</w:t>
      </w:r>
      <w:proofErr w:type="spellEnd"/>
      <w:r>
        <w:rPr>
          <w:rFonts w:ascii="TimesNewRomanPSMT" w:hAnsi="TimesNewRomanPSMT" w:cs="TimesNewRomanPSMT"/>
          <w:color w:val="000000"/>
        </w:rPr>
        <w:t xml:space="preserve"> Kartan -hanke)</w:t>
      </w:r>
    </w:p>
    <w:p w14:paraId="483FDDC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STRAPETS</w:t>
      </w:r>
    </w:p>
    <w:p w14:paraId="552C617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Utbildningsprogram för ansvarsledarskap</w:t>
      </w:r>
    </w:p>
    <w:p w14:paraId="22A47005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Annat, vad</w:t>
      </w:r>
    </w:p>
    <w:p w14:paraId="196A3C79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B9E9A78" w14:textId="77777777" w:rsidR="00EC2AD4" w:rsidRPr="00217CC8" w:rsidRDefault="00EC2AD4">
      <w:pPr>
        <w:autoSpaceDE w:val="0"/>
        <w:autoSpaceDN w:val="0"/>
        <w:adjustRightInd w:val="0"/>
        <w:spacing w:after="0" w:line="556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E989D06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103F7CB9">
          <v:shape id="_x0000_s1207" style="position:absolute;left:0;text-align:left;margin-left:269.75pt;margin-top:559.65pt;width:114.55pt;height:1.5pt;z-index:-251560448;mso-position-horizontal:absolute;mso-position-horizontal-relative:page;mso-position-vertical:absolute;mso-position-vertical-relative:page" coordsize="2291,30" path="m,l2291,r,30l,30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Ledarskap och verksamhetskultur</w:t>
      </w:r>
    </w:p>
    <w:p w14:paraId="2FCCC832" w14:textId="77777777" w:rsidR="00EC2AD4" w:rsidRPr="00217CC8" w:rsidRDefault="00EC2AD4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E28F7E9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upprätthåller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och utvecklar modigt vår kompetens och förståelse för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hur</w:t>
      </w:r>
      <w:r w:rsidRPr="00217CC8">
        <w:rPr>
          <w:lang w:val="en-US"/>
        </w:rPr>
        <w:br/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man bygger en hållbar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framtid och dess betydelse för yrkesutbildningen.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64BB860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09109E79" w14:textId="77777777" w:rsidR="00EC2AD4" w:rsidRPr="00217CC8" w:rsidRDefault="00217CC8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5D9C2DB8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0" w:right="360" w:bottom="360" w:left="720" w:header="0" w:footer="0" w:gutter="0"/>
          <w:cols w:space="708"/>
        </w:sect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4B92DAAA" w14:textId="77777777" w:rsidR="00EC2AD4" w:rsidRPr="00217CC8" w:rsidRDefault="00EC2AD4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BDB7809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EA08591">
          <v:shape id="_x0000_s1206" style="position:absolute;left:0;text-align:left;margin-left:36.45pt;margin-top:247.85pt;width:17.4pt;height:17.35pt;z-index:-2516362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F310D01">
          <v:shape id="_x0000_s1205" style="position:absolute;left:0;text-align:left;margin-left:36.45pt;margin-top:272.35pt;width:17.4pt;height:17.35pt;z-index:-2516290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7CCA69F">
          <v:shape id="_x0000_s1204" style="position:absolute;left:0;text-align:left;margin-left:36.45pt;margin-top:296.9pt;width:17.4pt;height:17.35pt;z-index:-25162393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120F1A3">
          <v:shape id="_x0000_s1203" style="position:absolute;left:0;text-align:left;margin-left:36.45pt;margin-top:321.4pt;width:17.4pt;height:17.35pt;z-index:-25161472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7E2C5D2">
          <v:shape id="_x0000_s1202" style="position:absolute;left:0;text-align:left;margin-left:36.45pt;margin-top:601.45pt;width:17.4pt;height:17.35pt;z-index:-25160550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1CBC754">
          <v:shape id="_x0000_s1201" style="position:absolute;left:0;text-align:left;margin-left:36.45pt;margin-top:625.95pt;width:17.4pt;height:17.35pt;z-index:-2515962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1AACAA4">
          <v:shape id="_x0000_s1200" style="position:absolute;left:0;text-align:left;margin-left:36.45pt;margin-top:649.75pt;width:17.4pt;height:17.35pt;z-index:-251589120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02CC959">
          <v:shape id="_x0000_s1199" style="position:absolute;left:0;text-align:left;margin-left:36.45pt;margin-top:674.25pt;width:17.4pt;height:17.35pt;z-index:-2515778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5. Motivering: Frivillig motivering gällande val av nivå med egna ord.</w:t>
      </w:r>
    </w:p>
    <w:p w14:paraId="0D98C7AA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93088CB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5FCAAE4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934A9D3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463B196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FA0883B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C9716E0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1353804">
          <v:shape id="_x0000_s1198" style="position:absolute;left:0;text-align:left;margin-left:36.95pt;margin-top:76.75pt;width:520.65pt;height:1.5pt;z-index:-2517560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6.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möjliggör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och säkerställer hela personalens och de studerandes delaktighet i</w:t>
      </w:r>
      <w:r w:rsidRPr="00217CC8">
        <w:rPr>
          <w:lang w:val="en-US"/>
        </w:rPr>
        <w:br/>
      </w:r>
      <w:r>
        <w:rPr>
          <w:noProof/>
        </w:rPr>
        <w:pict w14:anchorId="51B2E5BE">
          <v:shape id="_x0000_s1197" style="position:absolute;left:0;text-align:left;margin-left:36.95pt;margin-top:93.1pt;width:520.65pt;height:1.5pt;z-index:-2517488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hållbarhetsarbetet.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2B55683E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57248044">
          <v:shape id="_x0000_s1196" style="position:absolute;left:0;text-align:left;margin-left:36.95pt;margin-top:109.45pt;width:520.65pt;height:1.5pt;z-index:-2517416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068CD65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2E598D2B">
          <v:shape id="_x0000_s1195" style="position:absolute;left:0;text-align:left;margin-left:36.95pt;margin-top:125.8pt;width:520.65pt;height:1.5pt;z-index:-2517355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6407637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C8963A4">
          <v:shape id="_x0000_s1194" style="position:absolute;left:0;text-align:left;margin-left:36.95pt;margin-top:142.15pt;width:520.65pt;height:1.5pt;z-index:-2517294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0A802F0B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29965CD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1E35B25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A2C3CB0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E20DFCA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7. Motivering: Frivillig motivering gällande val av nivå med egna ord.</w:t>
      </w:r>
    </w:p>
    <w:p w14:paraId="2E362D87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F7D66D6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8DF14EE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132CB9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4B97DF4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B21DD86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D3C161A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7DC06D2E">
          <v:shape id="_x0000_s1193" style="position:absolute;left:0;text-align:left;margin-left:36.95pt;margin-top:429.65pt;width:520.65pt;height:1.5pt;z-index:-2517099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8. V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>i har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ställt upp mål för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vår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organisations hållbarhetsarbete och arbetet</w:t>
      </w:r>
      <w:r w:rsidRPr="00217CC8">
        <w:rPr>
          <w:lang w:val="en-US"/>
        </w:rPr>
        <w:br/>
      </w:r>
      <w:r>
        <w:rPr>
          <w:noProof/>
        </w:rPr>
        <w:pict w14:anchorId="5A297F69">
          <v:shape id="_x0000_s1192" style="position:absolute;left:0;text-align:left;margin-left:36.95pt;margin-top:445.95pt;width:520.65pt;height:1.5pt;z-index:-2517058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främjas, följs upp, mäts och rapporteras systematiskt.</w:t>
      </w:r>
      <w:r w:rsidRPr="00217CC8">
        <w:rPr>
          <w:rFonts w:ascii="TimesNewRomanPS-BoldMT" w:hAnsi="TimesNewRomanPS-BoldMT" w:cs="TimesNewRomanPS-BoldMT"/>
          <w:color w:val="000000"/>
          <w:spacing w:val="3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7528B4A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509C92C">
          <v:shape id="_x0000_s1191" style="position:absolute;left:0;text-align:left;margin-left:36.95pt;margin-top:462.3pt;width:520.65pt;height:1.5pt;z-index:-2516997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35A7DA11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3775148">
          <v:shape id="_x0000_s1190" style="position:absolute;left:0;text-align:left;margin-left:36.95pt;margin-top:478.65pt;width:520.65pt;height:1.5pt;z-index:-2516935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03657ED8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3762F1D">
          <v:shape id="_x0000_s1189" style="position:absolute;left:0;text-align:left;margin-left:36.95pt;margin-top:495pt;width:520.65pt;height:1.5pt;z-index:-2516874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67BFCE94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4464E0C0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D0F0F8C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75D459FA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E8CD037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sectPr w:rsidR="00EC2AD4" w:rsidRPr="00217CC8">
          <w:pgSz w:w="11900" w:h="16840" w:code="1"/>
          <w:pgMar w:top="360" w:right="360" w:bottom="720" w:left="720" w:header="0" w:footer="0" w:gutter="0"/>
          <w:cols w:space="708"/>
        </w:sectPr>
      </w:pPr>
      <w:r>
        <w:rPr>
          <w:noProof/>
        </w:rPr>
        <w:pict w14:anchorId="17FA6453">
          <v:shape id="_x0000_s1188" style="position:absolute;left:0;text-align:left;margin-left:36.95pt;margin-top:783.25pt;width:520.65pt;height:1.5pt;z-index:-2516505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BE77022">
          <v:shape id="_x0000_s1187" style="position:absolute;left:0;text-align:left;margin-left:36.95pt;margin-top:799.6pt;width:520.65pt;height:1.5pt;z-index:-2516474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8C5BA17">
          <v:shape id="_x0000_s1186" style="position:absolute;left:0;text-align:left;margin-left:36.95pt;margin-top:815.9pt;width:520.65pt;height:1.5pt;z-index:-2516433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9.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2B1CCCB0" w14:textId="77777777" w:rsidR="00EC2AD4" w:rsidRPr="00217CC8" w:rsidRDefault="00EC2AD4">
      <w:pPr>
        <w:autoSpaceDE w:val="0"/>
        <w:autoSpaceDN w:val="0"/>
        <w:adjustRightInd w:val="0"/>
        <w:spacing w:after="0" w:line="62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AE53569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5480FA5E">
          <v:shape id="_x0000_s1185" style="position:absolute;left:0;text-align:left;margin-left:36.95pt;margin-top:33.65pt;width:520.65pt;height:1.5pt;z-index:-2517611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311C548">
          <v:shape id="_x0000_s1184" style="position:absolute;left:0;text-align:left;margin-left:36.45pt;margin-top:155.75pt;width:17.4pt;height:17.35pt;z-index:-2516352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BCA52E5">
          <v:shape id="_x0000_s1183" style="position:absolute;left:0;text-align:left;margin-left:36.45pt;margin-top:180.25pt;width:17.4pt;height:17.35pt;z-index:-2516280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BDAD8DB">
          <v:shape id="_x0000_s1182" style="position:absolute;left:0;text-align:left;margin-left:36.45pt;margin-top:204.75pt;width:17.4pt;height:17.35pt;z-index:-251622912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5BE3634">
          <v:shape id="_x0000_s1181" style="position:absolute;left:0;text-align:left;margin-left:36.45pt;margin-top:229.3pt;width:17.4pt;height:17.35pt;z-index:-25161369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D32516B">
          <v:shape id="_x0000_s1180" style="position:absolute;left:0;text-align:left;margin-left:36.45pt;margin-top:488.55pt;width:17.4pt;height:17.35pt;z-index:-2516044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E6A3841">
          <v:shape id="_x0000_s1179" style="position:absolute;left:0;text-align:left;margin-left:36.45pt;margin-top:513.05pt;width:17.4pt;height:17.35pt;z-index:-25159526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BFD1345">
          <v:shape id="_x0000_s1178" style="position:absolute;left:0;text-align:left;margin-left:36.45pt;margin-top:536.85pt;width:17.4pt;height:17.35pt;z-index:-25158809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6D90912">
          <v:shape id="_x0000_s1177" style="position:absolute;left:0;text-align:left;margin-left:36.45pt;margin-top:561.35pt;width:17.4pt;height:17.35pt;z-index:-2515768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10.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inkluderar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målen för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hållbar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utveckling genomgående i personalledningen,</w:t>
      </w:r>
      <w:r w:rsidRPr="00217CC8">
        <w:rPr>
          <w:lang w:val="en-US"/>
        </w:rPr>
        <w:br/>
      </w:r>
      <w:r>
        <w:rPr>
          <w:noProof/>
        </w:rPr>
        <w:pict w14:anchorId="0F3DCA90">
          <v:shape id="_x0000_s1176" style="position:absolute;left:0;text-align:left;margin-left:36.95pt;margin-top:50pt;width:520.65pt;height:1.5pt;z-index:-2517591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såsom rekrytering, introduktion och utvecklingssamtal.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163EBCD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FDF205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2DE908E5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6006F7C1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065B9AA8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348D5F5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C44D0F4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710D5EB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</w:t>
      </w:r>
      <w:r w:rsidRPr="00217CC8">
        <w:rPr>
          <w:rFonts w:ascii="TimesNewRomanPS-BoldMT" w:hAnsi="TimesNewRomanPS-BoldMT" w:cs="TimesNewRomanPS-BoldMT"/>
          <w:color w:val="000000"/>
          <w:spacing w:val="-8"/>
          <w:sz w:val="30"/>
          <w:szCs w:val="30"/>
          <w:lang w:val="en-US"/>
        </w:rPr>
        <w:t>1.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Motivering: Frivillig motivering gällande val av nivå med egna ord.</w:t>
      </w:r>
    </w:p>
    <w:p w14:paraId="7BEB6877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113A41B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98B517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0C1EC4C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A92E8D1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0FA5F2A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0217B70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5090B3AE">
          <v:shape id="_x0000_s1175" style="position:absolute;left:0;text-align:left;margin-left:36.95pt;margin-top:337.5pt;width:520.65pt;height:1.5pt;z-index:-25171404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12.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informerar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internt och externt om läroanstaltens hållbarhetsarbete.</w:t>
      </w:r>
      <w:r w:rsidRPr="00217CC8">
        <w:rPr>
          <w:rFonts w:ascii="TimesNewRomanPS-BoldMT" w:hAnsi="TimesNewRomanPS-BoldMT" w:cs="TimesNewRomanPS-BoldMT"/>
          <w:color w:val="000000"/>
          <w:spacing w:val="3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4F8965D5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5A49EAFB">
          <v:shape id="_x0000_s1174" style="position:absolute;left:0;text-align:left;margin-left:36.95pt;margin-top:353.85pt;width:520.65pt;height:1.5pt;z-index:-2517120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651476D1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0C8980B">
          <v:shape id="_x0000_s1173" style="position:absolute;left:0;text-align:left;margin-left:36.95pt;margin-top:370.2pt;width:520.65pt;height:1.5pt;z-index:-2517089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5D1F12FB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A7DB750">
          <v:shape id="_x0000_s1172" style="position:absolute;left:0;text-align:left;margin-left:36.95pt;margin-top:386.55pt;width:520.65pt;height:1.5pt;z-index:-2517048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0C2805F9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3EE3F53">
          <v:shape id="_x0000_s1171" style="position:absolute;left:0;text-align:left;margin-left:36.95pt;margin-top:402.9pt;width:520.65pt;height:1.5pt;z-index:-2516986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679CC50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9A0155F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D609E2D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EA0F4D3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13.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4FDCF946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B53DC3A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B34893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97FFAD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DC6BC0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C2771AC" w14:textId="77777777" w:rsidR="00EC2AD4" w:rsidRPr="00217CC8" w:rsidRDefault="00EC2AD4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04077E6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sectPr w:rsidR="00EC2AD4" w:rsidRPr="00217CC8">
          <w:pgSz w:w="11900" w:h="16840" w:code="1"/>
          <w:pgMar w:top="1440" w:right="360" w:bottom="360" w:left="720" w:header="0" w:footer="0" w:gutter="0"/>
          <w:cols w:space="708"/>
        </w:sectPr>
      </w:pPr>
      <w:r>
        <w:rPr>
          <w:noProof/>
        </w:rPr>
        <w:pict w14:anchorId="35FFFCAA">
          <v:shape id="_x0000_s1170" style="position:absolute;left:0;text-align:left;margin-left:36.95pt;margin-top:670.3pt;width:520.65pt;height:1.5pt;z-index:-2516618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388CD15C">
          <v:shape id="_x0000_s1169" style="position:absolute;left:0;text-align:left;margin-left:36.95pt;margin-top:686.65pt;width:520.65pt;height:1.5pt;z-index:-2516587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0D489AD4">
          <v:shape id="_x0000_s1168" style="position:absolute;left:0;text-align:left;margin-left:36.95pt;margin-top:703pt;width:520.65pt;height:1.5pt;z-index:-2516556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356879C7">
          <v:shape id="_x0000_s1167" style="position:absolute;left:0;text-align:left;margin-left:36.95pt;margin-top:719.35pt;width:520.65pt;height:1.5pt;z-index:-2516526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04149B11">
          <v:shape id="_x0000_s1166" style="position:absolute;left:0;text-align:left;margin-left:36.95pt;margin-top:735.7pt;width:520.65pt;height:1.5pt;z-index:-2516495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Pedagogiska lösningar och lärmiljöer</w:t>
      </w:r>
    </w:p>
    <w:p w14:paraId="24449709" w14:textId="77777777" w:rsidR="00EC2AD4" w:rsidRPr="00217CC8" w:rsidRDefault="00EC2AD4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662FDFF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258D9180">
          <v:shape id="_x0000_s1165" style="position:absolute;left:0;text-align:left;margin-left:36.45pt;margin-top:85.9pt;width:17.4pt;height:17.35pt;z-index:-251612672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313A96D">
          <v:shape id="_x0000_s1164" style="position:absolute;left:0;text-align:left;margin-left:36.45pt;margin-top:110.4pt;width:17.4pt;height:17.35pt;z-index:-25160345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45790D7">
          <v:shape id="_x0000_s1163" style="position:absolute;left:0;text-align:left;margin-left:36.45pt;margin-top:134.95pt;width:17.4pt;height:17.35pt;z-index:-2515942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E5C6492">
          <v:shape id="_x0000_s1162" style="position:absolute;left:0;text-align:left;margin-left:36.45pt;margin-top:159.45pt;width:17.4pt;height:17.35pt;z-index:-2515850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98AEE10">
          <v:shape id="_x0000_s1161" style="position:absolute;left:0;text-align:left;margin-left:36.45pt;margin-top:460.3pt;width:17.4pt;height:17.35pt;z-index:-2515758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1DB980E">
          <v:shape id="_x0000_s1160" style="position:absolute;left:0;text-align:left;margin-left:36.45pt;margin-top:484.85pt;width:17.4pt;height:17.35pt;z-index:-25157068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0652C6C">
          <v:shape id="_x0000_s1159" style="position:absolute;left:0;text-align:left;margin-left:36.45pt;margin-top:508.6pt;width:17.4pt;height:17.35pt;z-index:-2515686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466152F">
          <v:shape id="_x0000_s1158" style="position:absolute;left:0;text-align:left;margin-left:36.45pt;margin-top:533.1pt;width:17.4pt;height:17.35pt;z-index:-25156659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14. V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>i har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pedagogiska riktlinjer som definierar utökningen av</w:t>
      </w:r>
      <w:r w:rsidRPr="00217CC8">
        <w:rPr>
          <w:lang w:val="en-US"/>
        </w:rPr>
        <w:br/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hållbarhetskompetensen.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4EB715A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60C65E7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3521E66D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7091A11C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1DDEB43F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3B59F25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9A70224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70A05A8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15. Motivering: Frivillig motivering gällande val av nivå med egna ord.</w:t>
      </w:r>
    </w:p>
    <w:p w14:paraId="6687CB0E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285CDC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234F2A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44E184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3067FA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B5C59C1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0EBEF0B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B477FC4">
          <v:shape id="_x0000_s1157" style="position:absolute;left:0;text-align:left;margin-left:36.95pt;margin-top:267.7pt;width:520.65pt;height:1.5pt;z-index:-2517222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16. Våra utbildningsområden identifierar hållbarhetsutmaningarna inom sin egen</w:t>
      </w:r>
      <w:r w:rsidRPr="00217CC8">
        <w:rPr>
          <w:lang w:val="en-US"/>
        </w:rPr>
        <w:br/>
      </w:r>
      <w:r>
        <w:rPr>
          <w:noProof/>
        </w:rPr>
        <w:pict w14:anchorId="30FD7E49">
          <v:shape id="_x0000_s1156" style="position:absolute;left:0;text-align:left;margin-left:36.95pt;margin-top:284pt;width:520.65pt;height:1.5pt;z-index:-2517212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bransch och främjar hållbarhetslösningar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med pedagogiska, handledande och</w:t>
      </w:r>
      <w:r w:rsidRPr="00217CC8">
        <w:rPr>
          <w:lang w:val="en-US"/>
        </w:rPr>
        <w:br/>
      </w:r>
      <w:r>
        <w:rPr>
          <w:noProof/>
        </w:rPr>
        <w:pict w14:anchorId="07E28892">
          <v:shape id="_x0000_s1155" style="position:absolute;left:0;text-align:left;margin-left:36.95pt;margin-top:300.35pt;width:520.65pt;height:1.5pt;z-index:-2517201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utbildningsmässiga metoder</w:t>
      </w:r>
      <w:r w:rsidRPr="00217CC8">
        <w:rPr>
          <w:rFonts w:ascii="TimesNewRomanPS-BoldMT" w:hAnsi="TimesNewRomanPS-BoldMT" w:cs="TimesNewRomanPS-BoldMT"/>
          <w:color w:val="000000"/>
          <w:spacing w:val="-25"/>
          <w:sz w:val="30"/>
          <w:szCs w:val="30"/>
          <w:lang w:val="en-US"/>
        </w:rPr>
        <w:t>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263E6019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89DF88C">
          <v:shape id="_x0000_s1154" style="position:absolute;left:0;text-align:left;margin-left:36.95pt;margin-top:316.7pt;width:520.65pt;height:1.5pt;z-index:-2517191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41F9768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F54CC7A">
          <v:shape id="_x0000_s1153" style="position:absolute;left:0;text-align:left;margin-left:36.95pt;margin-top:333.05pt;width:520.65pt;height:1.5pt;z-index:-2517150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1A44CB8C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5C417DAB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577EF1B8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C0C0F90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5BDDA7C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F739259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17. Motivering: Frivillig motivering gällande val av nivå med egna ord.</w:t>
      </w:r>
    </w:p>
    <w:p w14:paraId="1FC24F3A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C66375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864F0B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372C796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55FA71F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19B4419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C906C63" w14:textId="77777777" w:rsidR="00EC2AD4" w:rsidRPr="00217CC8" w:rsidRDefault="00217CC8">
      <w:pPr>
        <w:autoSpaceDE w:val="0"/>
        <w:autoSpaceDN w:val="0"/>
        <w:adjustRightInd w:val="0"/>
        <w:spacing w:after="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sectPr w:rsidR="00EC2AD4" w:rsidRPr="00217CC8">
          <w:pgSz w:w="11900" w:h="16840" w:code="1"/>
          <w:pgMar w:top="360" w:right="0" w:bottom="360" w:left="720" w:header="0" w:footer="0" w:gutter="0"/>
          <w:cols w:space="708"/>
        </w:sectPr>
      </w:pPr>
      <w:r>
        <w:rPr>
          <w:noProof/>
        </w:rPr>
        <w:pict w14:anchorId="7335584E">
          <v:shape id="_x0000_s1152" style="position:absolute;left:0;text-align:left;margin-left:36.95pt;margin-top:642.1pt;width:520.65pt;height:1.5pt;z-index:-2516669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18. V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>i har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en tydlig kompetensväg för hållbar utveckling vars genomförande vi</w:t>
      </w:r>
      <w:r w:rsidRPr="00217CC8">
        <w:rPr>
          <w:lang w:val="en-US"/>
        </w:rPr>
        <w:br/>
      </w:r>
      <w:r>
        <w:rPr>
          <w:noProof/>
        </w:rPr>
        <w:pict w14:anchorId="6089AF6E">
          <v:shape id="_x0000_s1151" style="position:absolute;left:0;text-align:left;margin-left:36.95pt;margin-top:658.45pt;width:520.65pt;height:1.5pt;z-index:-2516648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1D1BFBFC">
          <v:shape id="_x0000_s1150" style="position:absolute;left:0;text-align:left;margin-left:36.95pt;margin-top:674.75pt;width:520.65pt;height:1.5pt;z-index:-2516608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59EB109">
          <v:shape id="_x0000_s1149" style="position:absolute;left:0;text-align:left;margin-left:36.95pt;margin-top:691.1pt;width:520.65pt;height:1.5pt;z-index:-2516577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43FA92D7">
          <v:shape id="_x0000_s1148" style="position:absolute;left:0;text-align:left;margin-left:36.95pt;margin-top:707.45pt;width:520.65pt;height:1.5pt;z-index:-2516546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följer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upp.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7B9B1529" w14:textId="77777777" w:rsidR="00EC2AD4" w:rsidRPr="00217CC8" w:rsidRDefault="00EC2AD4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787C833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EE02382">
          <v:shape id="_x0000_s1147" style="position:absolute;left:0;text-align:left;margin-left:36.45pt;margin-top:22pt;width:17.4pt;height:17.35pt;z-index:-25164646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7BF3785">
          <v:shape id="_x0000_s1146" style="position:absolute;left:0;text-align:left;margin-left:36.45pt;margin-top:46.55pt;width:17.4pt;height:17.35pt;z-index:-25164032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DC1EEE9">
          <v:shape id="_x0000_s1145" style="position:absolute;left:0;text-align:left;margin-left:36.45pt;margin-top:71.05pt;width:17.4pt;height:17.35pt;z-index:-2516331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3F75BC1">
          <v:shape id="_x0000_s1144" style="position:absolute;left:0;text-align:left;margin-left:36.45pt;margin-top:95.55pt;width:17.4pt;height:17.35pt;z-index:-25162188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387BF60">
          <v:shape id="_x0000_s1143" style="position:absolute;left:0;text-align:left;margin-left:36.45pt;margin-top:375.6pt;width:17.4pt;height:17.35pt;z-index:-25161779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9C58B8F">
          <v:shape id="_x0000_s1142" style="position:absolute;left:0;text-align:left;margin-left:36.45pt;margin-top:400.15pt;width:17.4pt;height:17.35pt;z-index:-2516096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A87C3F2">
          <v:shape id="_x0000_s1141" style="position:absolute;left:0;text-align:left;margin-left:36.45pt;margin-top:423.9pt;width:17.4pt;height:17.35pt;z-index:-25160140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574C9F9">
          <v:shape id="_x0000_s1140" style="position:absolute;left:0;text-align:left;margin-left:36.45pt;margin-top:448.45pt;width:17.4pt;height:17.35pt;z-index:-2515870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C750BA1">
          <v:shape id="_x0000_s1139" style="position:absolute;left:0;text-align:left;margin-left:36.45pt;margin-top:758.2pt;width:17.4pt;height:17.35pt;z-index:-2515809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14C05D6">
          <v:shape id="_x0000_s1138" style="position:absolute;left:0;text-align:left;margin-left:36.45pt;margin-top:782.7pt;width:17.4pt;height:17.35pt;z-index:-2515737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F17FB34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560D005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4BD1D1CE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4B6AB662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7E3B2AE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54A9853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9C27D33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19.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2549C73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A6CAA4E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5CE289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0F7C973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CF81B2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5361029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616FE2A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0C88E798">
          <v:shape id="_x0000_s1137" style="position:absolute;left:0;text-align:left;margin-left:36.95pt;margin-top:203.8pt;width:520.65pt;height:1.5pt;z-index:-2517550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20.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utvecklar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aktivt lösningar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för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pedagogik och investerar i lärmiljöer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som</w:t>
      </w:r>
      <w:r w:rsidRPr="00217CC8">
        <w:rPr>
          <w:lang w:val="en-US"/>
        </w:rPr>
        <w:br/>
      </w:r>
      <w:r>
        <w:rPr>
          <w:noProof/>
        </w:rPr>
        <w:pict w14:anchorId="7B2967A4">
          <v:shape id="_x0000_s1136" style="position:absolute;left:0;text-align:left;margin-left:36.95pt;margin-top:220.15pt;width:520.65pt;height:1.5pt;z-index:-2517478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svarar på framtidskompetensens behov</w:t>
      </w:r>
      <w:r w:rsidRPr="00217CC8">
        <w:rPr>
          <w:rFonts w:ascii="TimesNewRomanPS-BoldMT" w:hAnsi="TimesNewRomanPS-BoldMT" w:cs="TimesNewRomanPS-BoldMT"/>
          <w:color w:val="000000"/>
          <w:spacing w:val="-14"/>
          <w:sz w:val="30"/>
          <w:szCs w:val="30"/>
          <w:lang w:val="en-US"/>
        </w:rPr>
        <w:t>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2B21621B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E79EBF8">
          <v:shape id="_x0000_s1135" style="position:absolute;left:0;text-align:left;margin-left:36.95pt;margin-top:236.5pt;width:520.65pt;height:1.5pt;z-index:-2517406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3ABD7F4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265E90CA">
          <v:shape id="_x0000_s1134" style="position:absolute;left:0;text-align:left;margin-left:36.95pt;margin-top:252.8pt;width:520.65pt;height:1.5pt;z-index:-2517345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12C875A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4E56D6D">
          <v:shape id="_x0000_s1133" style="position:absolute;left:0;text-align:left;margin-left:36.95pt;margin-top:269.15pt;width:520.65pt;height:1.5pt;z-index:-2517283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2F5542C2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4EED8D3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A011A61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75DBB4D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1E75E6E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21.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741E533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A6A3F3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908E917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5E300B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09EE211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A537680" w14:textId="77777777" w:rsidR="00EC2AD4" w:rsidRPr="00217CC8" w:rsidRDefault="00EC2AD4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EF5DB8C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40A3B27C">
          <v:shape id="_x0000_s1132" style="position:absolute;left:0;text-align:left;margin-left:36.95pt;margin-top:557.4pt;width:520.65pt;height:1.5pt;z-index:-2516823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Personalens kompetens och yrkesidentitet</w:t>
      </w:r>
    </w:p>
    <w:p w14:paraId="18F47BE7" w14:textId="77777777" w:rsidR="00EC2AD4" w:rsidRPr="00217CC8" w:rsidRDefault="00EC2AD4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64211ED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3030840">
          <v:shape id="_x0000_s1131" style="position:absolute;left:0;text-align:left;margin-left:36.95pt;margin-top:573.75pt;width:520.65pt;height:1.5pt;z-index:-2516792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22.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förutser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framtidens behov beträffande hållbarhetskompetens.</w:t>
      </w:r>
      <w:r w:rsidRPr="00217CC8">
        <w:rPr>
          <w:rFonts w:ascii="TimesNewRomanPS-BoldMT" w:hAnsi="TimesNewRomanPS-BoldMT" w:cs="TimesNewRomanPS-BoldMT"/>
          <w:color w:val="000000"/>
          <w:spacing w:val="4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5FB69619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6606ADA">
          <v:shape id="_x0000_s1130" style="position:absolute;left:0;text-align:left;margin-left:36.95pt;margin-top:590.1pt;width:520.65pt;height:1.5pt;z-index:-2516751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AA93796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360" w:right="360" w:bottom="360" w:left="720" w:header="0" w:footer="0" w:gutter="0"/>
          <w:cols w:space="708"/>
        </w:sectPr>
      </w:pPr>
      <w:r>
        <w:rPr>
          <w:noProof/>
        </w:rPr>
        <w:pict w14:anchorId="3BEFDA61">
          <v:shape id="_x0000_s1129" style="position:absolute;left:0;text-align:left;margin-left:36.95pt;margin-top:606.45pt;width:520.65pt;height:1.5pt;z-index:-2516730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7B998304">
          <v:shape id="_x0000_s1128" style="position:absolute;left:0;text-align:left;margin-left:36.95pt;margin-top:622.75pt;width:520.65pt;height:1.5pt;z-index:-2516710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48C67505" w14:textId="77777777" w:rsidR="00EC2AD4" w:rsidRPr="00217CC8" w:rsidRDefault="00EC2AD4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08420A7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4B44311B">
          <v:shape id="_x0000_s1127" style="position:absolute;left:0;text-align:left;margin-left:36.45pt;margin-top:22pt;width:17.4pt;height:17.35pt;z-index:-25161164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21CAE01">
          <v:shape id="_x0000_s1126" style="position:absolute;left:0;text-align:left;margin-left:36.45pt;margin-top:46.55pt;width:17.4pt;height:17.35pt;z-index:-25160038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14C23FE">
          <v:shape id="_x0000_s1125" style="position:absolute;left:0;text-align:left;margin-left:36.45pt;margin-top:415pt;width:17.4pt;height:17.35pt;z-index:-25159219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10DB9FE">
          <v:shape id="_x0000_s1124" style="position:absolute;left:0;text-align:left;margin-left:36.45pt;margin-top:439.5pt;width:17.4pt;height:17.35pt;z-index:-25158400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6A4FC58">
          <v:shape id="_x0000_s1123" style="position:absolute;left:0;text-align:left;margin-left:36.45pt;margin-top:464.05pt;width:17.4pt;height:17.35pt;z-index:-25157478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271A938">
          <v:shape id="_x0000_s1122" style="position:absolute;left:0;text-align:left;margin-left:36.45pt;margin-top:488.55pt;width:17.4pt;height:17.35pt;z-index:-25156966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D757661">
          <v:shape id="_x0000_s1121" style="position:absolute;left:0;text-align:left;margin-left:36.45pt;margin-top:789.4pt;width:17.4pt;height:17.35pt;z-index:-2515676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67E5665B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66949A08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DE61C90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FE2C397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9763453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23. Motivering: Frivillig motivering gällande val av nivå med egna ord.</w:t>
      </w:r>
    </w:p>
    <w:p w14:paraId="36C21E0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006F67E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62B149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DC1D66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049DB7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C756615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EDA0527" w14:textId="77777777" w:rsidR="00EC2AD4" w:rsidRPr="00217CC8" w:rsidRDefault="00217CC8">
      <w:pPr>
        <w:autoSpaceDE w:val="0"/>
        <w:autoSpaceDN w:val="0"/>
        <w:adjustRightInd w:val="0"/>
        <w:spacing w:after="71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0E4B2116">
          <v:shape id="_x0000_s1120" style="position:absolute;left:0;text-align:left;margin-left:36.95pt;margin-top:155.5pt;width:520.65pt;height:1.5pt;z-index:-2517539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24. I kompetensutvecklingen betonar vi systemiskt tänkande¹ och</w:t>
      </w:r>
      <w:r w:rsidRPr="00217CC8">
        <w:rPr>
          <w:lang w:val="en-US"/>
        </w:rPr>
        <w:br/>
      </w:r>
      <w:r>
        <w:rPr>
          <w:noProof/>
        </w:rPr>
        <w:pict w14:anchorId="73410528">
          <v:shape id="_x0000_s1119" style="position:absolute;left:0;text-align:left;margin-left:36.95pt;margin-top:171.85pt;width:520.65pt;height:1.5pt;z-index:-2517468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framtidsorientering²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som förnyar samhället.</w:t>
      </w:r>
      <w:r w:rsidRPr="00217CC8">
        <w:rPr>
          <w:rFonts w:ascii="TimesNewRomanPS-BoldMT" w:hAnsi="TimesNewRomanPS-BoldMT" w:cs="TimesNewRomanPS-BoldMT"/>
          <w:color w:val="000000"/>
          <w:spacing w:val="1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7D048301" w14:textId="77777777" w:rsidR="00EC2AD4" w:rsidRPr="00217CC8" w:rsidRDefault="00217CC8">
      <w:pPr>
        <w:autoSpaceDE w:val="0"/>
        <w:autoSpaceDN w:val="0"/>
        <w:adjustRightInd w:val="0"/>
        <w:spacing w:after="7" w:line="331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206FCA44">
          <v:shape id="_x0000_s1118" style="position:absolute;left:0;text-align:left;margin-left:36.95pt;margin-top:188.2pt;width:520.65pt;height:1.5pt;z-index:-25173964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Lösning till hållbarhetskrisen kräver förnyelse av de rådande tanke- och tillvägagångssätten. </w:t>
      </w:r>
      <w:r w:rsidRPr="00217CC8">
        <w:rPr>
          <w:rFonts w:ascii="TimesNewRomanPSMT" w:hAnsi="TimesNewRomanPSMT" w:cs="TimesNewRomanPSMT"/>
          <w:color w:val="000000"/>
          <w:spacing w:val="1"/>
          <w:lang w:val="en-US"/>
        </w:rPr>
        <w:t>T</w:t>
      </w:r>
      <w:r w:rsidRPr="00217CC8">
        <w:rPr>
          <w:rFonts w:ascii="TimesNewRomanPSMT" w:hAnsi="TimesNewRomanPSMT" w:cs="TimesNewRomanPSMT"/>
          <w:color w:val="000000"/>
          <w:spacing w:val="-1"/>
          <w:lang w:val="en-US"/>
        </w:rPr>
        <w:t>ransformativt</w:t>
      </w:r>
      <w:r w:rsidRPr="00217CC8">
        <w:rPr>
          <w:lang w:val="en-US"/>
        </w:rPr>
        <w:br/>
      </w:r>
      <w:r>
        <w:rPr>
          <w:noProof/>
        </w:rPr>
        <w:pict w14:anchorId="7BAF5A8E">
          <v:shape id="_x0000_s1117" style="position:absolute;left:0;text-align:left;margin-left:36.95pt;margin-top:204.55pt;width:520.65pt;height:1.5pt;z-index:-2517335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lärande, alltså lärande som förnyar samhället lyfter fram detta förnyelsebehov till centret av lärande och</w:t>
      </w:r>
    </w:p>
    <w:p w14:paraId="3122B566" w14:textId="77777777" w:rsidR="00EC2AD4" w:rsidRPr="00217CC8" w:rsidRDefault="00217CC8">
      <w:pPr>
        <w:autoSpaceDE w:val="0"/>
        <w:autoSpaceDN w:val="0"/>
        <w:adjustRightInd w:val="0"/>
        <w:spacing w:after="244" w:line="335" w:lineRule="exact"/>
        <w:ind w:left="19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1320136">
          <v:shape id="_x0000_s1116" style="position:absolute;left:0;text-align:left;margin-left:36.95pt;margin-top:220.9pt;width:520.65pt;height:1.5pt;z-index:-2517273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undervisning. Systematiskt tänkande och framtidsorientation är centrala faktorer i transformativ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 xml:space="preserve">undervisning. Du kan läsa mera om utbildning som förnyar samhället i hållbarhetsfärdplanens </w:t>
      </w:r>
      <w:r w:rsidRPr="00217CC8">
        <w:rPr>
          <w:rFonts w:ascii="TimesNewRomanPSMT" w:hAnsi="TimesNewRomanPSMT" w:cs="TimesNewRomanPSMT"/>
          <w:color w:val="531FFF"/>
          <w:lang w:val="en-US"/>
        </w:rPr>
        <w:t>ThingLink-</w:t>
      </w:r>
      <w:r w:rsidRPr="00217CC8">
        <w:rPr>
          <w:lang w:val="en-US"/>
        </w:rPr>
        <w:br/>
      </w:r>
      <w:r>
        <w:rPr>
          <w:noProof/>
        </w:rPr>
        <w:pict w14:anchorId="46651F67">
          <v:shape id="_x0000_s1115" style="position:absolute;left:0;text-align:left;margin-left:487.15pt;margin-top:382.8pt;width:54.85pt;height:.75pt;z-index:-251686400;mso-position-horizontal:absolute;mso-position-horizontal-relative:page;mso-position-vertical:absolute;mso-position-vertical-relative:page" coordsize="1097,15" o:spt="100" adj="0,,0" path="m582,r515,l1097,15r-515,l582,xm,l433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531FFF"/>
          <w:lang w:val="en-US"/>
        </w:rPr>
        <w:t>läromiljö här (thinglink.com)</w:t>
      </w:r>
    </w:p>
    <w:p w14:paraId="1B95E399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0728165">
          <v:shape id="_x0000_s1114" style="position:absolute;left:0;text-align:left;margin-left:36.95pt;margin-top:399.9pt;width:139.15pt;height:.75pt;z-index:-251678208;mso-position-horizontal:absolute;mso-position-horizontal-relative:page;mso-position-vertical:absolute;mso-position-vertical-relative:page" coordsize="2783,15" o:spt="100" adj="0,,0" path="m2769,r14,l2783,15r-14,l2769,xm1879,r824,l2703,15r-824,l1879,xm1376,r352,l1728,15r-352,l1376,xm756,r554,l1310,15r-554,l756,xm,l649,r,15l,15,,xe" fillcolor="#531fff" stroked="f">
            <v:stroke joinstyle="round"/>
            <v:formulas/>
            <v:path o:connecttype="segments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60491A61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6F85E51C" w14:textId="77777777" w:rsidR="00EC2AD4" w:rsidRPr="00217CC8" w:rsidRDefault="00217CC8">
      <w:pPr>
        <w:autoSpaceDE w:val="0"/>
        <w:autoSpaceDN w:val="0"/>
        <w:adjustRightInd w:val="0"/>
        <w:spacing w:after="0" w:line="398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EB35642" w14:textId="77777777" w:rsidR="00EC2AD4" w:rsidRPr="00217CC8" w:rsidRDefault="00EC2AD4">
      <w:pPr>
        <w:autoSpaceDE w:val="0"/>
        <w:autoSpaceDN w:val="0"/>
        <w:adjustRightInd w:val="0"/>
        <w:spacing w:after="0" w:line="398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101222E" w14:textId="77777777" w:rsidR="00EC2AD4" w:rsidRPr="00217CC8" w:rsidRDefault="00EC2AD4">
      <w:pPr>
        <w:autoSpaceDE w:val="0"/>
        <w:autoSpaceDN w:val="0"/>
        <w:adjustRightInd w:val="0"/>
        <w:spacing w:after="0" w:line="597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3891075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25. Motivering: Frivillig motivering gällande val av nivå med egna ord.</w:t>
      </w:r>
    </w:p>
    <w:p w14:paraId="1C4938D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0174064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70E0874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06738F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30101A5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8A8ED55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3A5C048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33DAC467">
          <v:shape id="_x0000_s1113" style="position:absolute;left:0;text-align:left;margin-left:36.95pt;margin-top:596.75pt;width:520.65pt;height:1.5pt;z-index:-2516679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26.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säkerställer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systematiskt utvärdering av personalens</w:t>
      </w:r>
      <w:r w:rsidRPr="00217CC8">
        <w:rPr>
          <w:lang w:val="en-US"/>
        </w:rPr>
        <w:br/>
      </w:r>
      <w:r>
        <w:rPr>
          <w:noProof/>
        </w:rPr>
        <w:pict w14:anchorId="6AAD6C8C">
          <v:shape id="_x0000_s1112" style="position:absolute;left:0;text-align:left;margin-left:36.95pt;margin-top:613.1pt;width:520.65pt;height:1.5pt;z-index:-2516659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hållbarhetskompetens, utvecklingsplaner för olika kompetensnivåer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och</w:t>
      </w:r>
      <w:r w:rsidRPr="00217CC8">
        <w:rPr>
          <w:lang w:val="en-US"/>
        </w:rPr>
        <w:br/>
      </w:r>
      <w:r>
        <w:rPr>
          <w:noProof/>
        </w:rPr>
        <w:pict w14:anchorId="1A2A1B7E">
          <v:shape id="_x0000_s1111" style="position:absolute;left:0;text-align:left;margin-left:36.95pt;margin-top:629.45pt;width:520.65pt;height:1.5pt;z-index:-25166387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uppföljning.</w:t>
      </w:r>
      <w:r w:rsidRPr="00217CC8">
        <w:rPr>
          <w:rFonts w:ascii="TimesNewRomanPS-BoldMT" w:hAnsi="TimesNewRomanPS-BoldMT" w:cs="TimesNewRomanPS-BoldMT"/>
          <w:color w:val="000000"/>
          <w:spacing w:val="1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08CE3AF0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360" w:right="360" w:bottom="360" w:left="720" w:header="0" w:footer="0" w:gutter="0"/>
          <w:cols w:space="708"/>
        </w:sectPr>
      </w:pPr>
      <w:r>
        <w:rPr>
          <w:noProof/>
        </w:rPr>
        <w:pict w14:anchorId="5C6D6213">
          <v:shape id="_x0000_s1110" style="position:absolute;left:0;text-align:left;margin-left:36.95pt;margin-top:645.8pt;width:520.65pt;height:1.5pt;z-index:-2516597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B5860AC">
          <v:shape id="_x0000_s1109" style="position:absolute;left:0;text-align:left;margin-left:36.95pt;margin-top:662.15pt;width:520.65pt;height:1.5pt;z-index:-2516567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6AB7C62D" w14:textId="77777777" w:rsidR="00EC2AD4" w:rsidRPr="00217CC8" w:rsidRDefault="00EC2AD4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73AA702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881844C">
          <v:shape id="_x0000_s1108" style="position:absolute;left:0;text-align:left;margin-left:36.45pt;margin-top:22pt;width:17.4pt;height:17.35pt;z-index:-25163929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BBD1AF8">
          <v:shape id="_x0000_s1107" style="position:absolute;left:0;text-align:left;margin-left:36.45pt;margin-top:46.55pt;width:17.4pt;height:17.35pt;z-index:-25163212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0C08140">
          <v:shape id="_x0000_s1106" style="position:absolute;left:0;text-align:left;margin-left:36.45pt;margin-top:71.05pt;width:17.4pt;height:17.35pt;z-index:-25162086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42B2FF7">
          <v:shape id="_x0000_s1105" style="position:absolute;left:0;text-align:left;margin-left:36.45pt;margin-top:371.9pt;width:17.4pt;height:17.35pt;z-index:-2516167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7DC0E05">
          <v:shape id="_x0000_s1104" style="position:absolute;left:0;text-align:left;margin-left:36.45pt;margin-top:396.4pt;width:17.4pt;height:17.35pt;z-index:-2516085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0129B6E">
          <v:shape id="_x0000_s1103" style="position:absolute;left:0;text-align:left;margin-left:36.45pt;margin-top:420.95pt;width:17.4pt;height:17.35pt;z-index:-2515993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4E1749F">
          <v:shape id="_x0000_s1102" style="position:absolute;left:0;text-align:left;margin-left:36.45pt;margin-top:444.7pt;width:17.4pt;height:17.35pt;z-index:-25158604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843D14D">
          <v:shape id="_x0000_s1101" style="position:absolute;left:0;text-align:left;margin-left:36.45pt;margin-top:754.5pt;width:17.4pt;height:17.35pt;z-index:-25157990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CC15322">
          <v:shape id="_x0000_s1100" style="position:absolute;left:0;text-align:left;margin-left:36.45pt;margin-top:779pt;width:17.4pt;height:17.35pt;z-index:-25157273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1025B878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122284AD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51489359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849A781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CABE876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A01E697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27.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55F7DBB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0B5B3EF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5C49C3B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2AA7D6C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19A409F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5ADE9EF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BF424F3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4F9F293A">
          <v:shape id="_x0000_s1099" style="position:absolute;left:0;text-align:left;margin-left:36.95pt;margin-top:180pt;width:520.65pt;height:1.5pt;z-index:-2517529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28.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allokerar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 xml:space="preserve"> 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esurser för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en mångsidig och kontinuerlig utveckling av</w:t>
      </w:r>
      <w:r w:rsidRPr="00217CC8">
        <w:rPr>
          <w:lang w:val="en-US"/>
        </w:rPr>
        <w:br/>
      </w:r>
      <w:r>
        <w:rPr>
          <w:noProof/>
        </w:rPr>
        <w:pict w14:anchorId="27FD62E0">
          <v:shape id="_x0000_s1098" style="position:absolute;left:0;text-align:left;margin-left:36.95pt;margin-top:196.35pt;width:520.65pt;height:1.5pt;z-index:-2517457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personalens hållbarhetskompetens (t.ex. utbildningar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>, examina,</w:t>
      </w:r>
      <w:r w:rsidRPr="00217CC8">
        <w:rPr>
          <w:lang w:val="en-US"/>
        </w:rPr>
        <w:br/>
      </w:r>
      <w:r>
        <w:rPr>
          <w:noProof/>
        </w:rPr>
        <w:pict w14:anchorId="3EC6E5D2">
          <v:shape id="_x0000_s1097" style="position:absolute;left:0;text-align:left;margin-left:36.95pt;margin-top:212.7pt;width:520.65pt;height:1.5pt;z-index:-25173862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arbetslivsperioder</w:t>
      </w:r>
      <w:r w:rsidRPr="00217CC8">
        <w:rPr>
          <w:rFonts w:ascii="TimesNewRomanPS-BoldMT" w:hAnsi="TimesNewRomanPS-BoldMT" w:cs="TimesNewRomanPS-BoldMT"/>
          <w:color w:val="000000"/>
          <w:spacing w:val="-6"/>
          <w:sz w:val="30"/>
          <w:szCs w:val="30"/>
          <w:lang w:val="en-US"/>
        </w:rPr>
        <w:t>, pr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ojekt och annan utvecklingsverksamhet).</w:t>
      </w:r>
      <w:r w:rsidRPr="00217CC8">
        <w:rPr>
          <w:rFonts w:ascii="TimesNewRomanPS-BoldMT" w:hAnsi="TimesNewRomanPS-BoldMT" w:cs="TimesNewRomanPS-BoldMT"/>
          <w:color w:val="000000"/>
          <w:spacing w:val="3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603A8825" w14:textId="77777777" w:rsidR="00EC2AD4" w:rsidRPr="00217CC8" w:rsidRDefault="00217CC8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F6B76D6">
          <v:shape id="_x0000_s1096" style="position:absolute;left:0;text-align:left;margin-left:36.95pt;margin-top:229.05pt;width:520.65pt;height:1.5pt;z-index:-2517324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  <w:r w:rsidRPr="00217CC8">
        <w:rPr>
          <w:lang w:val="en-US"/>
        </w:rPr>
        <w:br/>
      </w:r>
      <w:r>
        <w:rPr>
          <w:noProof/>
        </w:rPr>
        <w:pict w14:anchorId="08BAEFE0">
          <v:shape id="_x0000_s1095" style="position:absolute;left:0;text-align:left;margin-left:36.95pt;margin-top:245.4pt;width:520.65pt;height:1.5pt;z-index:-2517263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4085D5AC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69630657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16F7362A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4E594B8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68717CF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7A9262E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29. Motivering: Frivillig motivering gällande val av nivå med egna ord.</w:t>
      </w:r>
    </w:p>
    <w:p w14:paraId="0F2AA594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21EE3B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612281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197C62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699A5E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F7F542E" w14:textId="77777777" w:rsidR="00EC2AD4" w:rsidRPr="00217CC8" w:rsidRDefault="00EC2AD4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2CD55CF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069108DE">
          <v:shape id="_x0000_s1094" style="position:absolute;left:0;text-align:left;margin-left:36.95pt;margin-top:553.7pt;width:520.65pt;height:1.5pt;z-index:-2516771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Partnerskap</w:t>
      </w:r>
    </w:p>
    <w:p w14:paraId="0A61ABA9" w14:textId="77777777" w:rsidR="00EC2AD4" w:rsidRPr="00217CC8" w:rsidRDefault="00EC2AD4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003347B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050DF1BC">
          <v:shape id="_x0000_s1093" style="position:absolute;left:0;text-align:left;margin-left:36.95pt;margin-top:570.05pt;width:520.65pt;height:1.5pt;z-index:-2516741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30.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verkar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aktivt i 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egionala, nationella och internationella nätverk.</w:t>
      </w:r>
      <w:r w:rsidRPr="00217CC8">
        <w:rPr>
          <w:rFonts w:ascii="TimesNewRomanPS-BoldMT" w:hAnsi="TimesNewRomanPS-BoldMT" w:cs="TimesNewRomanPS-BoldMT"/>
          <w:color w:val="000000"/>
          <w:spacing w:val="5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76013476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2FF7EE9">
          <v:shape id="_x0000_s1092" style="position:absolute;left:0;text-align:left;margin-left:36.95pt;margin-top:586.35pt;width:520.65pt;height:1.5pt;z-index:-2516720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274694A5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360" w:right="720" w:bottom="360" w:left="720" w:header="0" w:footer="0" w:gutter="0"/>
          <w:cols w:space="708"/>
        </w:sectPr>
      </w:pPr>
      <w:r>
        <w:rPr>
          <w:noProof/>
        </w:rPr>
        <w:pict w14:anchorId="1EB45A4F">
          <v:shape id="_x0000_s1091" style="position:absolute;left:0;text-align:left;margin-left:36.95pt;margin-top:602.7pt;width:520.65pt;height:1.5pt;z-index:-2516700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07F93BE2">
          <v:shape id="_x0000_s1090" style="position:absolute;left:0;text-align:left;margin-left:36.95pt;margin-top:619.05pt;width:520.65pt;height:1.5pt;z-index:-25166899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59C1487E" w14:textId="77777777" w:rsidR="00EC2AD4" w:rsidRPr="00217CC8" w:rsidRDefault="00EC2AD4">
      <w:pPr>
        <w:autoSpaceDE w:val="0"/>
        <w:autoSpaceDN w:val="0"/>
        <w:adjustRightInd w:val="0"/>
        <w:spacing w:after="0" w:line="81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706FFB5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F7AF389">
          <v:shape id="_x0000_s1089" style="position:absolute;left:0;text-align:left;margin-left:36.45pt;margin-top:22pt;width:17.4pt;height:17.35pt;z-index:-2516536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ADDD5F1">
          <v:shape id="_x0000_s1088" style="position:absolute;left:0;text-align:left;margin-left:36.45pt;margin-top:46.55pt;width:17.4pt;height:17.35pt;z-index:-2516454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B654C1B">
          <v:shape id="_x0000_s1087" style="position:absolute;left:0;text-align:left;margin-left:36.45pt;margin-top:326.6pt;width:17.4pt;height:17.35pt;z-index:-2516382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4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8255B36">
          <v:shape id="_x0000_s1086" style="position:absolute;left:0;text-align:left;margin-left:36.45pt;margin-top:351.1pt;width:17.4pt;height:17.35pt;z-index:-25163110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C28F151">
          <v:shape id="_x0000_s1085" style="position:absolute;left:0;text-align:left;margin-left:36.45pt;margin-top:375.6pt;width:17.4pt;height:17.35pt;z-index:-25162598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9BEB44C">
          <v:shape id="_x0000_s1084" style="position:absolute;left:0;text-align:left;margin-left:36.45pt;margin-top:400.15pt;width:17.4pt;height:17.35pt;z-index:-25161574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2417BBD3">
          <v:shape id="_x0000_s1083" style="position:absolute;left:0;text-align:left;margin-left:36.45pt;margin-top:679.45pt;width:17.4pt;height:17.35pt;z-index:-2516075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D8D5D00">
          <v:shape id="_x0000_s1082" style="position:absolute;left:0;text-align:left;margin-left:36.45pt;margin-top:703.95pt;width:17.4pt;height:17.35pt;z-index:-25159833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3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335B08C">
          <v:shape id="_x0000_s1081" style="position:absolute;left:0;text-align:left;margin-left:36.45pt;margin-top:728.5pt;width:17.4pt;height:17.35pt;z-index:-25159116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DC2EC1C">
          <v:shape id="_x0000_s1080" style="position:absolute;left:0;text-align:left;margin-left:36.45pt;margin-top:753pt;width:17.4pt;height:17.35pt;z-index:-2515788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128CBF37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3C904924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652D1B5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243C840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D65FB44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31. Motivering: Frivillig motivering gällande val av nivå med egna ord.</w:t>
      </w:r>
    </w:p>
    <w:p w14:paraId="7C654C7F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5349A73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E16006C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D1B167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33A786C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52ABE38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3D05544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9E8D4BF">
          <v:shape id="_x0000_s1079" style="position:absolute;left:0;text-align:left;margin-left:36.95pt;margin-top:155.5pt;width:520.65pt;height:1.5pt;z-index:-25175193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32. T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illsammans med arbetslivet utvecklar vi en hållbar framtid inom vår</w:t>
      </w:r>
      <w:r w:rsidRPr="00217CC8">
        <w:rPr>
          <w:lang w:val="en-US"/>
        </w:rPr>
        <w:br/>
      </w:r>
      <w:r>
        <w:rPr>
          <w:noProof/>
        </w:rPr>
        <w:pict w14:anchorId="243696DA">
          <v:shape id="_x0000_s1078" style="position:absolute;left:0;text-align:left;margin-left:36.95pt;margin-top:171.85pt;width:520.65pt;height:1.5pt;z-index:-25174476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bransch genom att utnyttja bl.a. arbetslivsperioder</w:t>
      </w:r>
      <w:r w:rsidRPr="00217CC8">
        <w:rPr>
          <w:rFonts w:ascii="TimesNewRomanPS-BoldMT" w:hAnsi="TimesNewRomanPS-BoldMT" w:cs="TimesNewRomanPS-BoldMT"/>
          <w:color w:val="000000"/>
          <w:spacing w:val="-23"/>
          <w:sz w:val="30"/>
          <w:szCs w:val="30"/>
          <w:lang w:val="en-US"/>
        </w:rPr>
        <w:t>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4A63F342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5D45FF83">
          <v:shape id="_x0000_s1077" style="position:absolute;left:0;text-align:left;margin-left:36.95pt;margin-top:188.2pt;width:520.65pt;height:1.5pt;z-index:-25173760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77817D8" w14:textId="77777777" w:rsidR="00EC2AD4" w:rsidRPr="00217CC8" w:rsidRDefault="00217CC8">
      <w:pPr>
        <w:autoSpaceDE w:val="0"/>
        <w:autoSpaceDN w:val="0"/>
        <w:adjustRightInd w:val="0"/>
        <w:spacing w:after="170" w:line="398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1682805">
          <v:shape id="_x0000_s1076" style="position:absolute;left:0;text-align:left;margin-left:36.95pt;margin-top:204.55pt;width:520.65pt;height:1.5pt;z-index:-2517314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  <w:r w:rsidRPr="00217CC8">
        <w:rPr>
          <w:lang w:val="en-US"/>
        </w:rPr>
        <w:br/>
      </w:r>
      <w:r>
        <w:rPr>
          <w:noProof/>
        </w:rPr>
        <w:pict w14:anchorId="73D42314">
          <v:shape id="_x0000_s1075" style="position:absolute;left:0;text-align:left;margin-left:36.95pt;margin-top:220.9pt;width:520.65pt;height:1.5pt;z-index:-2517253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5537B6BF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556AB233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79432F2F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176040E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78648CE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33.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05A3D7C3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9990DE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FB774B7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C057F0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9E5F9D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6AE9AF3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37B410F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2C52993F">
          <v:shape id="_x0000_s1074" style="position:absolute;left:0;text-align:left;margin-left:36.95pt;margin-top:508.35pt;width:520.65pt;height:1.5pt;z-index:-25170380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34.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engagerar</w:t>
      </w:r>
      <w:r w:rsidRPr="00217CC8">
        <w:rPr>
          <w:rFonts w:ascii="TimesNewRomanPS-BoldMT" w:hAnsi="TimesNewRomanPS-BoldMT" w:cs="TimesNewRomanPS-BoldMT"/>
          <w:color w:val="000000"/>
          <w:spacing w:val="-2"/>
          <w:sz w:val="30"/>
          <w:szCs w:val="30"/>
          <w:lang w:val="en-US"/>
        </w:rPr>
        <w:t xml:space="preserve"> 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egionernas arbets- och näringsliv i utvecklingen av</w:t>
      </w:r>
      <w:r w:rsidRPr="00217CC8">
        <w:rPr>
          <w:lang w:val="en-US"/>
        </w:rPr>
        <w:br/>
      </w:r>
      <w:r>
        <w:rPr>
          <w:noProof/>
        </w:rPr>
        <w:pict w14:anchorId="77CDDDC6">
          <v:shape id="_x0000_s1073" style="position:absolute;left:0;text-align:left;margin-left:36.95pt;margin-top:524.7pt;width:520.65pt;height:1.5pt;z-index:-25169766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utbildningsinnehållet.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1A7B9BB1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2FC1F79B">
          <v:shape id="_x0000_s1072" style="position:absolute;left:0;text-align:left;margin-left:36.95pt;margin-top:541.05pt;width:520.65pt;height:1.5pt;z-index:-2516925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13109478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F44C6C2">
          <v:shape id="_x0000_s1071" style="position:absolute;left:0;text-align:left;margin-left:36.95pt;margin-top:557.4pt;width:520.65pt;height:1.5pt;z-index:-2516853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7E1C77C9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4C89C4F6">
          <v:shape id="_x0000_s1070" style="position:absolute;left:0;text-align:left;margin-left:36.95pt;margin-top:573.75pt;width:520.65pt;height:1.5pt;z-index:-2516812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252C6311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  <w:sectPr w:rsidR="00EC2AD4" w:rsidRPr="00217CC8">
          <w:pgSz w:w="11900" w:h="16840" w:code="1"/>
          <w:pgMar w:top="360" w:right="720" w:bottom="720" w:left="720" w:header="0" w:footer="0" w:gutter="0"/>
          <w:cols w:space="708"/>
        </w:sect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32E13F32" w14:textId="77777777" w:rsidR="00EC2AD4" w:rsidRPr="00217CC8" w:rsidRDefault="00EC2AD4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642279A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5C55EBF4">
          <v:shape id="_x0000_s1069" style="position:absolute;left:0;text-align:left;margin-left:36.45pt;margin-top:247.85pt;width:17.4pt;height:17.35pt;z-index:-251642368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3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749E0A1">
          <v:shape id="_x0000_s1068" style="position:absolute;left:0;text-align:left;margin-left:36.45pt;margin-top:272.35pt;width:17.4pt;height:17.35pt;z-index:-2516341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83B7D66">
          <v:shape id="_x0000_s1067" style="position:absolute;left:0;text-align:left;margin-left:36.45pt;margin-top:296.9pt;width:17.4pt;height:17.35pt;z-index:-25162700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D465DAA">
          <v:shape id="_x0000_s1066" style="position:absolute;left:0;text-align:left;margin-left:36.45pt;margin-top:321.4pt;width:17.4pt;height:17.35pt;z-index:-25161984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F8411A8">
          <v:shape id="_x0000_s1065" style="position:absolute;left:0;text-align:left;margin-left:36.45pt;margin-top:651.95pt;width:17.4pt;height:17.35pt;z-index:-2516106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8A63E23">
          <v:shape id="_x0000_s1064" style="position:absolute;left:0;text-align:left;margin-left:36.45pt;margin-top:676.5pt;width:17.4pt;height:17.35pt;z-index:-25160243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CAA91F7">
          <v:shape id="_x0000_s1063" style="position:absolute;left:0;text-align:left;margin-left:36.45pt;margin-top:700.25pt;width:17.4pt;height:17.35pt;z-index:-2515932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76AE94FB">
          <v:shape id="_x0000_s1062" style="position:absolute;left:0;text-align:left;margin-left:36.45pt;margin-top:724.8pt;width:17.4pt;height:17.35pt;z-index:-25158297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10,24,-13c131,47,139,44,148,43v8,-2,17,-3,26,-3c183,40,191,41,200,43v9,1,17,4,25,7c233,53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35.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32F5E88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EE67BFB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B2F061B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609FCF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839A02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5C23358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6386068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229662BD">
          <v:shape id="_x0000_s1061" style="position:absolute;left:0;text-align:left;margin-left:36.95pt;margin-top:76.75pt;width:520.65pt;height:1.5pt;z-index:-2517509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36.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stärker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systematiskt FUI-verksamheten mellan utbildningsområden och</w:t>
      </w:r>
      <w:r w:rsidRPr="00217CC8">
        <w:rPr>
          <w:lang w:val="en-US"/>
        </w:rPr>
        <w:br/>
      </w:r>
      <w:r>
        <w:rPr>
          <w:noProof/>
        </w:rPr>
        <w:pict w14:anchorId="7E56A261">
          <v:shape id="_x0000_s1060" style="position:absolute;left:0;text-align:left;margin-left:36.95pt;margin-top:93.1pt;width:520.65pt;height:1.5pt;z-index:-2517437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utbildningsstadier</w:t>
      </w:r>
      <w:r w:rsidRPr="00217CC8">
        <w:rPr>
          <w:rFonts w:ascii="TimesNewRomanPS-BoldMT" w:hAnsi="TimesNewRomanPS-BoldMT" w:cs="TimesNewRomanPS-BoldMT"/>
          <w:color w:val="000000"/>
          <w:spacing w:val="-25"/>
          <w:sz w:val="30"/>
          <w:szCs w:val="30"/>
          <w:lang w:val="en-US"/>
        </w:rPr>
        <w:t>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3BD73A6B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5CA06C81">
          <v:shape id="_x0000_s1059" style="position:absolute;left:0;text-align:left;margin-left:36.95pt;margin-top:109.45pt;width:520.65pt;height:1.5pt;z-index:-2517365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4AE8DD08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116F8814">
          <v:shape id="_x0000_s1058" style="position:absolute;left:0;text-align:left;margin-left:36.95pt;margin-top:125.8pt;width:520.65pt;height:1.5pt;z-index:-25173043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627464A7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7EC41A5D">
          <v:shape id="_x0000_s1057" style="position:absolute;left:0;text-align:left;margin-left:36.95pt;margin-top:142.15pt;width:520.65pt;height:1.5pt;z-index:-2517242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26465853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3B73314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62F78AE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76359322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05A7D16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37.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2A7D60A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6F2A2B8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455934DA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A4D5807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436CD4C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56EC4C2" w14:textId="77777777" w:rsidR="00EC2AD4" w:rsidRPr="00217CC8" w:rsidRDefault="00EC2AD4">
      <w:pPr>
        <w:autoSpaceDE w:val="0"/>
        <w:autoSpaceDN w:val="0"/>
        <w:adjustRightInd w:val="0"/>
        <w:spacing w:after="0" w:line="623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57F32C0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44345D58">
          <v:shape id="_x0000_s1056" style="position:absolute;left:0;text-align:left;margin-left:36.95pt;margin-top:429.65pt;width:520.65pt;height:1.5pt;z-index:-25170790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Koldioxidneutralitet</w:t>
      </w:r>
    </w:p>
    <w:p w14:paraId="4BCAB548" w14:textId="77777777" w:rsidR="00EC2AD4" w:rsidRPr="00217CC8" w:rsidRDefault="00EC2AD4">
      <w:pPr>
        <w:autoSpaceDE w:val="0"/>
        <w:autoSpaceDN w:val="0"/>
        <w:adjustRightInd w:val="0"/>
        <w:spacing w:after="0" w:line="748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3A997A93" w14:textId="77777777" w:rsidR="00EC2AD4" w:rsidRPr="00217CC8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27EDC0AD">
          <v:shape id="_x0000_s1055" style="position:absolute;left:0;text-align:left;margin-left:36.95pt;margin-top:445.95pt;width:520.65pt;height:1.5pt;z-index:-2517027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38.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beräknar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vårt koldioxidavtryck årligen och rapporterar siffrorna till en</w:t>
      </w:r>
      <w:r w:rsidRPr="00217CC8">
        <w:rPr>
          <w:lang w:val="en-US"/>
        </w:rPr>
        <w:br/>
      </w:r>
      <w:r>
        <w:rPr>
          <w:noProof/>
        </w:rPr>
        <w:pict w14:anchorId="6705802A">
          <v:shape id="_x0000_s1054" style="position:absolute;left:0;text-align:left;margin-left:36.95pt;margin-top:462.3pt;width:520.65pt;height:1.5pt;z-index:-25169664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gemensam plattform.</w:t>
      </w:r>
      <w:r w:rsidRPr="00217CC8">
        <w:rPr>
          <w:rFonts w:ascii="TimesNewRomanPS-BoldMT" w:hAnsi="TimesNewRomanPS-BoldMT" w:cs="TimesNewRomanPS-BoldMT"/>
          <w:color w:val="000000"/>
          <w:spacing w:val="1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2D00371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5912CADC">
          <v:shape id="_x0000_s1053" style="position:absolute;left:0;text-align:left;margin-left:36.95pt;margin-top:478.65pt;width:520.65pt;height:1.5pt;z-index:-2516915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C4D3C99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40FD4093">
          <v:shape id="_x0000_s1052" style="position:absolute;left:0;text-align:left;margin-left:36.95pt;margin-top:495pt;width:520.65pt;height:1.5pt;z-index:-25168435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3A1AA6FA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2B84A627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1AE6FE23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AB041A2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46D2B12D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BE3F693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sectPr w:rsidR="00EC2AD4" w:rsidRPr="00217CC8">
          <w:pgSz w:w="11900" w:h="16840" w:code="1"/>
          <w:pgMar w:top="360" w:right="360" w:bottom="0" w:left="720" w:header="0" w:footer="0" w:gutter="0"/>
          <w:cols w:space="708"/>
        </w:sect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39. Motivering: Frivillig motivering gällande val av nivå med egna ord.</w:t>
      </w:r>
    </w:p>
    <w:p w14:paraId="1377161C" w14:textId="77777777" w:rsidR="00EC2AD4" w:rsidRPr="00217CC8" w:rsidRDefault="00EC2AD4">
      <w:pPr>
        <w:autoSpaceDE w:val="0"/>
        <w:autoSpaceDN w:val="0"/>
        <w:adjustRightInd w:val="0"/>
        <w:spacing w:after="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A97E632" w14:textId="77777777" w:rsidR="00EC2AD4" w:rsidRPr="00217CC8" w:rsidRDefault="00EC2AD4">
      <w:pPr>
        <w:autoSpaceDE w:val="0"/>
        <w:autoSpaceDN w:val="0"/>
        <w:adjustRightInd w:val="0"/>
        <w:spacing w:after="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1066E495" w14:textId="77777777" w:rsidR="00EC2AD4" w:rsidRPr="00217CC8" w:rsidRDefault="00EC2AD4">
      <w:pPr>
        <w:autoSpaceDE w:val="0"/>
        <w:autoSpaceDN w:val="0"/>
        <w:adjustRightInd w:val="0"/>
        <w:spacing w:after="0" w:line="78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65BE87E" w14:textId="77777777" w:rsidR="00EC2AD4" w:rsidRDefault="00217CC8">
      <w:pPr>
        <w:autoSpaceDE w:val="0"/>
        <w:autoSpaceDN w:val="0"/>
        <w:adjustRightInd w:val="0"/>
        <w:spacing w:after="220" w:line="414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</w:rPr>
      </w:pPr>
      <w:r>
        <w:rPr>
          <w:noProof/>
        </w:rPr>
        <w:pict w14:anchorId="4EA31B65">
          <v:shape id="_x0000_s1051" style="position:absolute;left:0;text-align:left;margin-left:36.95pt;margin-top:33.65pt;width:520.65pt;height:1.5pt;z-index:-25176012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625EE348">
          <v:shape id="_x0000_s1050" style="position:absolute;left:0;text-align:left;margin-left:36.45pt;margin-top:204.75pt;width:17.4pt;height:17.35pt;z-index:-25163008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D422914">
          <v:shape id="_x0000_s1049" style="position:absolute;left:0;text-align:left;margin-left:36.45pt;margin-top:229.3pt;width:17.4pt;height:17.35pt;z-index:-251624960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10,24,-13c131,47,139,44,148,43v8,-2,17,-3,26,-3c183,40,191,41,200,43v9,1,17,4,25,7c233,53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1E2EE1FF">
          <v:shape id="_x0000_s1048" style="position:absolute;left:0;text-align:left;margin-left:36.45pt;margin-top:253.8pt;width:17.4pt;height:17.35pt;z-index:-251618816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07A0C5B0">
          <v:shape id="_x0000_s1047" style="position:absolute;left:0;text-align:left;margin-left:36.45pt;margin-top:278.3pt;width:17.4pt;height:17.35pt;z-index:-251606528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DCCA071">
          <v:shape id="_x0000_s1046" style="position:absolute;left:0;text-align:left;margin-left:36.45pt;margin-top:537.55pt;width:17.4pt;height:17.35pt;z-index:-25159731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2v4,-8,8,-15,13,-23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6E33EF08">
          <v:shape id="_x0000_s1045" style="position:absolute;left:0;text-align:left;margin-left:36.45pt;margin-top:562.1pt;width:17.4pt;height:17.35pt;z-index:-25159014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2v4,-8,8,-15,13,-23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965F9E5">
          <v:shape id="_x0000_s1044" style="position:absolute;left:0;text-align:left;margin-left:36.45pt;margin-top:585.85pt;width:17.4pt;height:17.35pt;z-index:-25158195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3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3830A6ED">
          <v:shape id="_x0000_s1043" style="position:absolute;left:0;text-align:left;margin-left:36.45pt;margin-top:610.35pt;width:17.4pt;height:17.35pt;z-index:-25157171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2v8,5,14,11,21,17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40.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fastställer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åtgärder som möjliggör en minskning av koldioxidavtrycket och</w:t>
      </w:r>
      <w:r w:rsidRPr="00217CC8">
        <w:rPr>
          <w:lang w:val="en-US"/>
        </w:rPr>
        <w:br/>
      </w:r>
      <w:r>
        <w:rPr>
          <w:noProof/>
        </w:rPr>
        <w:pict w14:anchorId="3D8098AE">
          <v:shape id="_x0000_s1042" style="position:absolute;left:0;text-align:left;margin-left:36.95pt;margin-top:50pt;width:520.65pt;height:1.5pt;z-index:-2517580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tidtabellen för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 xml:space="preserve"> dem.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</w:t>
      </w:r>
      <w:r>
        <w:rPr>
          <w:rFonts w:ascii="TimesNewRomanPS-BoldMT" w:hAnsi="TimesNewRomanPS-BoldMT" w:cs="TimesNewRomanPS-BoldMT"/>
          <w:color w:val="000000"/>
          <w:sz w:val="30"/>
          <w:szCs w:val="30"/>
        </w:rPr>
        <w:t>*</w:t>
      </w:r>
    </w:p>
    <w:p w14:paraId="1EF304BD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96E291A">
          <v:shape id="_x0000_s1041" style="position:absolute;left:0;text-align:left;margin-left:36.95pt;margin-top:66.35pt;width:520.65pt;height:1.5pt;z-index:-25175705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6C098DC4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22B6E69">
          <v:shape id="_x0000_s1040" style="position:absolute;left:0;text-align:left;margin-left:36.95pt;margin-top:82.7pt;width:520.65pt;height:1.5pt;z-index:-25174988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45908081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737932D">
          <v:shape id="_x0000_s1039" style="position:absolute;left:0;text-align:left;margin-left:36.95pt;margin-top:99.05pt;width:520.65pt;height:1.5pt;z-index:-25174272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539EA8B5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08BB0B6A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0AB184F4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574634E5" w14:textId="77777777" w:rsidR="00EC2AD4" w:rsidRPr="00217CC8" w:rsidRDefault="00EC2AD4">
      <w:pPr>
        <w:autoSpaceDE w:val="0"/>
        <w:autoSpaceDN w:val="0"/>
        <w:adjustRightInd w:val="0"/>
        <w:spacing w:after="0" w:line="34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B680E22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41. Motivering: Frivillig motivering gällande val av nivå med egna ord.</w:t>
      </w:r>
    </w:p>
    <w:p w14:paraId="21F2F92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14C4B79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66F80452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3CAB3CD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2260A800" w14:textId="77777777" w:rsidR="00EC2AD4" w:rsidRPr="00217CC8" w:rsidRDefault="00EC2AD4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7119CA62" w14:textId="77777777" w:rsidR="00EC2AD4" w:rsidRPr="00217CC8" w:rsidRDefault="00EC2AD4">
      <w:pPr>
        <w:autoSpaceDE w:val="0"/>
        <w:autoSpaceDN w:val="0"/>
        <w:adjustRightInd w:val="0"/>
        <w:spacing w:after="0" w:line="77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05760F43" w14:textId="77777777" w:rsidR="00EC2AD4" w:rsidRPr="00217CC8" w:rsidRDefault="00217CC8">
      <w:pPr>
        <w:autoSpaceDE w:val="0"/>
        <w:autoSpaceDN w:val="0"/>
        <w:adjustRightInd w:val="0"/>
        <w:spacing w:after="22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6A1607CD">
          <v:shape id="_x0000_s1038" style="position:absolute;left:0;text-align:left;margin-left:36.95pt;margin-top:386.55pt;width:520.65pt;height:1.5pt;z-index:-25171097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42. V</w:t>
      </w:r>
      <w:r w:rsidRPr="00217CC8">
        <w:rPr>
          <w:rFonts w:ascii="TimesNewRomanPS-BoldMT" w:hAnsi="TimesNewRomanPS-BoldMT" w:cs="TimesNewRomanPS-BoldMT"/>
          <w:color w:val="000000"/>
          <w:spacing w:val="-1"/>
          <w:sz w:val="30"/>
          <w:szCs w:val="30"/>
          <w:lang w:val="en-US"/>
        </w:rPr>
        <w:t>i följer upp hur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åtgärderna genomförs och hur effektiva de är</w:t>
      </w:r>
      <w:r w:rsidRPr="00217CC8">
        <w:rPr>
          <w:rFonts w:ascii="TimesNewRomanPS-BoldMT" w:hAnsi="TimesNewRomanPS-BoldMT" w:cs="TimesNewRomanPS-BoldMT"/>
          <w:color w:val="000000"/>
          <w:spacing w:val="-26"/>
          <w:sz w:val="30"/>
          <w:szCs w:val="30"/>
          <w:lang w:val="en-US"/>
        </w:rPr>
        <w:t>.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 *</w:t>
      </w:r>
    </w:p>
    <w:p w14:paraId="1D3421FB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6A36373C">
          <v:shape id="_x0000_s1037" style="position:absolute;left:0;text-align:left;margin-left:36.95pt;margin-top:402.9pt;width:520.65pt;height:1.5pt;z-index:-25170688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Saknas</w:t>
      </w:r>
    </w:p>
    <w:p w14:paraId="74086D34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3CF1EAFD">
          <v:shape id="_x0000_s1036" style="position:absolute;left:0;text-align:left;margin-left:36.95pt;margin-top:419.25pt;width:520.65pt;height:1.5pt;z-index:-251701760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Har inletts</w:t>
      </w:r>
    </w:p>
    <w:p w14:paraId="025247A0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27D0BEDC">
          <v:shape id="_x0000_s1035" style="position:absolute;left:0;text-align:left;margin-left:36.95pt;margin-top:435.55pt;width:520.65pt;height:1.5pt;z-index:-2516956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Utvecklas</w:t>
      </w:r>
    </w:p>
    <w:p w14:paraId="29926F9C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>
        <w:rPr>
          <w:noProof/>
        </w:rPr>
        <w:pict w14:anchorId="0E36B453">
          <v:shape id="_x0000_s1034" style="position:absolute;left:0;text-align:left;margin-left:36.95pt;margin-top:451.9pt;width:520.65pt;height:1.5pt;z-index:-25169049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MT" w:hAnsi="TimesNewRomanPSMT" w:cs="TimesNewRomanPSMT"/>
          <w:color w:val="000000"/>
          <w:lang w:val="en-US"/>
        </w:rPr>
        <w:t>A</w:t>
      </w:r>
      <w:r w:rsidRPr="00217CC8">
        <w:rPr>
          <w:rFonts w:ascii="TimesNewRomanPSMT" w:hAnsi="TimesNewRomanPSMT" w:cs="TimesNewRomanPSMT"/>
          <w:color w:val="000000"/>
          <w:spacing w:val="-2"/>
          <w:lang w:val="en-US"/>
        </w:rPr>
        <w:t>vancerad</w:t>
      </w:r>
    </w:p>
    <w:p w14:paraId="71D08D23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8C363E9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2ADCC693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72BAC293" w14:textId="77777777" w:rsidR="00EC2AD4" w:rsidRPr="00217CC8" w:rsidRDefault="00217CC8">
      <w:pPr>
        <w:autoSpaceDE w:val="0"/>
        <w:autoSpaceDN w:val="0"/>
        <w:adjustRightInd w:val="0"/>
        <w:spacing w:after="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sectPr w:rsidR="00EC2AD4" w:rsidRPr="00217CC8">
          <w:pgSz w:w="11900" w:h="16840" w:code="1"/>
          <w:pgMar w:top="1440" w:right="360" w:bottom="1440" w:left="720" w:header="0" w:footer="0" w:gutter="0"/>
          <w:cols w:space="708"/>
        </w:sectPr>
      </w:pPr>
      <w:r>
        <w:rPr>
          <w:noProof/>
        </w:rPr>
        <w:pict w14:anchorId="63B082AE">
          <v:shape id="_x0000_s1033" style="position:absolute;left:0;text-align:left;margin-left:36.95pt;margin-top:719.35pt;width:520.65pt;height:1.5pt;z-index:-25165158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059245B3">
          <v:shape id="_x0000_s1032" style="position:absolute;left:0;text-align:left;margin-left:36.95pt;margin-top:735.7pt;width:520.65pt;height:1.5pt;z-index:-251648512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57889A80">
          <v:shape id="_x0000_s1031" style="position:absolute;left:0;text-align:left;margin-left:36.95pt;margin-top:752.05pt;width:520.65pt;height:1.5pt;z-index:-251644416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2E9BFC5D">
          <v:shape id="_x0000_s1030" style="position:absolute;left:0;text-align:left;margin-left:36.95pt;margin-top:768.4pt;width:520.65pt;height:1.5pt;z-index:-251641344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>
        <w:rPr>
          <w:noProof/>
        </w:rPr>
        <w:pict w14:anchorId="312D49C9">
          <v:shape id="_x0000_s1029" style="position:absolute;left:0;text-align:left;margin-left:36.95pt;margin-top:784.7pt;width:520.65pt;height:1.5pt;z-index:-251637248;mso-position-horizontal:absolute;mso-position-horizontal-relative:page;mso-position-vertical:absolute;mso-position-vertical-relative:page" coordsize="10413,30" path="m,l10413,r,30l,30,,xe" fillcolor="#144a5d" stroked="f"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 xml:space="preserve">43.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Motivering: Frivillig motivering gällande val av nivå med egna ord.</w:t>
      </w:r>
    </w:p>
    <w:p w14:paraId="01C7850E" w14:textId="77777777" w:rsidR="00EC2AD4" w:rsidRPr="00217CC8" w:rsidRDefault="00EC2AD4">
      <w:pPr>
        <w:autoSpaceDE w:val="0"/>
        <w:autoSpaceDN w:val="0"/>
        <w:adjustRightInd w:val="0"/>
        <w:spacing w:after="0" w:line="312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</w:p>
    <w:p w14:paraId="5E48231B" w14:textId="77777777" w:rsidR="00EC2AD4" w:rsidRPr="00217CC8" w:rsidRDefault="00217CC8">
      <w:pPr>
        <w:autoSpaceDE w:val="0"/>
        <w:autoSpaceDN w:val="0"/>
        <w:adjustRightInd w:val="0"/>
        <w:spacing w:after="19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>
        <w:rPr>
          <w:noProof/>
        </w:rPr>
        <w:pict w14:anchorId="3174813B">
          <v:shape id="_x0000_s1028" style="position:absolute;left:0;text-align:left;margin-left:36.45pt;margin-top:125.3pt;width:17.4pt;height:17.35pt;z-index:-251718144;mso-position-horizontal:absolute;mso-position-horizontal-relative:page;mso-position-vertical:absolute;mso-position-vertical-relative:page" coordsize="348,347" path="m308,174v,9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3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5D8E8CC6">
          <v:shape id="_x0000_s1027" style="position:absolute;left:0;text-align:left;margin-left:36.45pt;margin-top:149.8pt;width:17.4pt;height:17.35pt;z-index:-251713024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9,24,-13c131,47,139,44,148,43v8,-2,17,-3,26,-3c183,40,191,41,200,43v9,1,17,4,25,7c233,54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>
        <w:rPr>
          <w:noProof/>
        </w:rPr>
        <w:pict w14:anchorId="40BB67B0">
          <v:shape id="_x0000_s1026" style="position:absolute;left:0;text-align:left;margin-left:36.45pt;margin-top:293.15pt;width:17.4pt;height:17.35pt;z-index:-251689472;mso-position-horizontal:absolute;mso-position-horizontal-relative:page;mso-position-vertical:absolute;mso-position-vertical-relative:page" coordsize="348,347" path="m308,174v,8,-1,17,-3,26c303,208,301,217,298,225v-4,8,-8,16,-13,23c280,255,275,262,269,268v-7,6,-13,12,-21,17c241,290,233,294,225,297v-8,4,-16,6,-25,8c191,307,183,307,174,307v-9,,-18,,-26,-2c139,303,131,301,123,297v-8,-3,-16,-7,-24,-12c92,280,85,274,79,268,73,262,67,255,63,248,58,241,54,233,50,225v-3,-8,-6,-17,-7,-25c41,191,40,182,40,174v,-9,1,-18,3,-26c44,139,47,131,50,123v4,-9,8,-16,13,-24c67,92,73,85,79,79,85,73,92,67,99,63v8,-5,16,-10,24,-13c131,47,139,44,148,43v8,-2,17,-3,26,-3c183,40,191,41,200,43v9,1,17,4,25,7c233,53,241,58,248,63v8,4,14,10,21,16c275,85,280,92,285,99v5,8,9,15,13,24c301,131,303,139,305,148v2,8,3,17,3,26e" filled="f" strokeweight=".52444mm">
            <v:stroke miterlimit="4" joinstyle="miter"/>
            <w10:wrap anchorx="page" anchory="page"/>
            <w10:anchorlock/>
          </v:shape>
        </w:pic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44. Forskningstillstånd</w:t>
      </w:r>
      <w:r w:rsidRPr="00217CC8">
        <w:rPr>
          <w:rFonts w:ascii="TimesNewRomanPS-BoldMT" w:hAnsi="TimesNewRomanPS-BoldMT" w:cs="TimesNewRomanPS-BoldMT"/>
          <w:color w:val="000000"/>
          <w:spacing w:val="2"/>
          <w:sz w:val="30"/>
          <w:szCs w:val="30"/>
          <w:lang w:val="en-US"/>
        </w:rPr>
        <w:t xml:space="preserve"> </w:t>
      </w: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*</w:t>
      </w:r>
    </w:p>
    <w:p w14:paraId="1077A56B" w14:textId="77777777" w:rsidR="00EC2AD4" w:rsidRPr="00217CC8" w:rsidRDefault="00217CC8">
      <w:pPr>
        <w:autoSpaceDE w:val="0"/>
        <w:autoSpaceDN w:val="0"/>
        <w:adjustRightInd w:val="0"/>
        <w:spacing w:after="0" w:line="260" w:lineRule="exact"/>
        <w:ind w:left="34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position w:val="-3"/>
          <w:lang w:val="en-US"/>
        </w:rPr>
        <w:t>Självutvärderingens svar utnyttjas i planeringen av yrkesutbildningens hållbarhetsfärdplansarbete i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position w:val="-6"/>
          <w:lang w:val="en-US"/>
        </w:rPr>
        <w:t>Kartalla - På Kartan -projektet, samt planeringen av hållbarhetsarbetets stöd. De sammanfattade</w:t>
      </w:r>
    </w:p>
    <w:p w14:paraId="5911C5D9" w14:textId="77777777" w:rsidR="00EC2AD4" w:rsidRPr="00217CC8" w:rsidRDefault="00217CC8">
      <w:pPr>
        <w:autoSpaceDE w:val="0"/>
        <w:autoSpaceDN w:val="0"/>
        <w:adjustRightInd w:val="0"/>
        <w:spacing w:after="111" w:line="294" w:lineRule="exact"/>
        <w:ind w:left="34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resultaten raportteras till nätverket, finansiären och olika intressentgrupper. Dessutom så kan</w:t>
      </w:r>
      <w:r w:rsidRPr="00217CC8">
        <w:rPr>
          <w:lang w:val="en-US"/>
        </w:rPr>
        <w:br/>
      </w:r>
      <w:r w:rsidRPr="00217CC8">
        <w:rPr>
          <w:rFonts w:ascii="TimesNewRomanPSMT" w:hAnsi="TimesNewRomanPSMT" w:cs="TimesNewRomanPSMT"/>
          <w:color w:val="000000"/>
          <w:lang w:val="en-US"/>
        </w:rPr>
        <w:t>sammanfattningar användas i forskning inom området.</w:t>
      </w:r>
    </w:p>
    <w:p w14:paraId="19DFF6B8" w14:textId="77777777" w:rsidR="00EC2AD4" w:rsidRPr="00217CC8" w:rsidRDefault="00217CC8">
      <w:pPr>
        <w:autoSpaceDE w:val="0"/>
        <w:autoSpaceDN w:val="0"/>
        <w:adjustRightInd w:val="0"/>
        <w:spacing w:after="17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Jag godkänner att mina svar får användas anonymt till forskningsändamål.</w:t>
      </w:r>
    </w:p>
    <w:p w14:paraId="40089F00" w14:textId="77777777" w:rsidR="00EC2AD4" w:rsidRPr="00217CC8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  <w:r w:rsidRPr="00217CC8">
        <w:rPr>
          <w:rFonts w:ascii="TimesNewRomanPSMT" w:hAnsi="TimesNewRomanPSMT" w:cs="TimesNewRomanPSMT"/>
          <w:color w:val="000000"/>
          <w:lang w:val="en-US"/>
        </w:rPr>
        <w:t>Jag vill inte att mina svar används anonymt till forskningsändamål.</w:t>
      </w:r>
    </w:p>
    <w:p w14:paraId="25C898A5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1B94BD06" w14:textId="77777777" w:rsidR="00EC2AD4" w:rsidRPr="00217CC8" w:rsidRDefault="00EC2AD4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342442CE" w14:textId="77777777" w:rsidR="00EC2AD4" w:rsidRPr="00217CC8" w:rsidRDefault="00EC2AD4">
      <w:pPr>
        <w:autoSpaceDE w:val="0"/>
        <w:autoSpaceDN w:val="0"/>
        <w:adjustRightInd w:val="0"/>
        <w:spacing w:after="0" w:line="355" w:lineRule="exact"/>
        <w:ind w:left="450"/>
        <w:rPr>
          <w:rFonts w:ascii="TimesNewRomanPSMT" w:hAnsi="TimesNewRomanPSMT" w:cs="TimesNewRomanPSMT"/>
          <w:color w:val="000000"/>
          <w:lang w:val="en-US"/>
        </w:rPr>
      </w:pPr>
    </w:p>
    <w:p w14:paraId="6E23B871" w14:textId="77777777" w:rsidR="00EC2AD4" w:rsidRPr="00217CC8" w:rsidRDefault="00217CC8">
      <w:pPr>
        <w:autoSpaceDE w:val="0"/>
        <w:autoSpaceDN w:val="0"/>
        <w:adjustRightInd w:val="0"/>
        <w:spacing w:after="190" w:line="411" w:lineRule="exact"/>
        <w:ind w:left="19"/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</w:pPr>
      <w:r w:rsidRPr="00217CC8">
        <w:rPr>
          <w:rFonts w:ascii="TimesNewRomanPS-BoldMT" w:hAnsi="TimesNewRomanPS-BoldMT" w:cs="TimesNewRomanPS-BoldMT"/>
          <w:color w:val="000000"/>
          <w:sz w:val="30"/>
          <w:szCs w:val="30"/>
          <w:lang w:val="en-US"/>
        </w:rPr>
        <w:t>45. Dataskydd *</w:t>
      </w:r>
    </w:p>
    <w:p w14:paraId="6B67BE8F" w14:textId="77777777" w:rsidR="00EC2AD4" w:rsidRDefault="00217CC8">
      <w:pPr>
        <w:autoSpaceDE w:val="0"/>
        <w:autoSpaceDN w:val="0"/>
        <w:adjustRightInd w:val="0"/>
        <w:spacing w:after="0" w:line="260" w:lineRule="exact"/>
        <w:ind w:left="34"/>
        <w:rPr>
          <w:rFonts w:ascii="TimesNewRomanPSMT" w:hAnsi="TimesNewRomanPSMT" w:cs="TimesNewRomanPSMT"/>
          <w:color w:val="000000"/>
        </w:rPr>
      </w:pPr>
      <w:r w:rsidRPr="00217CC8">
        <w:rPr>
          <w:rFonts w:ascii="TimesNewRomanPSMT" w:hAnsi="TimesNewRomanPSMT" w:cs="TimesNewRomanPSMT"/>
          <w:color w:val="000000"/>
          <w:position w:val="-3"/>
          <w:lang w:val="en-US"/>
        </w:rPr>
        <w:t>Deltagarnas svar utnyttjaas i Kartalla - På Kartan -projektet och i hållbarhetsnätverkets verksamhet.</w:t>
      </w:r>
      <w:r w:rsidRPr="00217CC8">
        <w:rPr>
          <w:lang w:val="en-US"/>
        </w:rPr>
        <w:br/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Deltagarnas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kontaktuppgifter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förvaras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enligt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dataskyddsreglerna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och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raderas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när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behovet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är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över</w:t>
      </w:r>
      <w:proofErr w:type="spellEnd"/>
      <w:r>
        <w:rPr>
          <w:rFonts w:ascii="TimesNewRomanPSMT" w:hAnsi="TimesNewRomanPSMT" w:cs="TimesNewRomanPSMT"/>
          <w:color w:val="000000"/>
          <w:position w:val="-6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position w:val="-6"/>
        </w:rPr>
        <w:t>eller</w:t>
      </w:r>
      <w:proofErr w:type="spellEnd"/>
    </w:p>
    <w:p w14:paraId="0606695E" w14:textId="77777777" w:rsidR="00EC2AD4" w:rsidRDefault="00217CC8">
      <w:pPr>
        <w:autoSpaceDE w:val="0"/>
        <w:autoSpaceDN w:val="0"/>
        <w:adjustRightInd w:val="0"/>
        <w:spacing w:after="126" w:line="320" w:lineRule="exact"/>
        <w:ind w:left="34"/>
        <w:rPr>
          <w:rFonts w:ascii="TimesNewRomanPSMT" w:hAnsi="TimesNewRomanPSMT" w:cs="TimesNewRomanPSMT"/>
          <w:color w:val="000000"/>
        </w:rPr>
      </w:pPr>
      <w:proofErr w:type="spellStart"/>
      <w:r>
        <w:rPr>
          <w:rFonts w:ascii="TimesNewRomanPSMT" w:hAnsi="TimesNewRomanPSMT" w:cs="TimesNewRomanPSMT"/>
          <w:color w:val="000000"/>
        </w:rPr>
        <w:t>enligt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begäran</w:t>
      </w:r>
      <w:proofErr w:type="spellEnd"/>
      <w:r>
        <w:rPr>
          <w:rFonts w:ascii="TimesNewRomanPSMT" w:hAnsi="TimesNewRomanPSMT" w:cs="TimesNewRomanPSMT"/>
          <w:color w:val="000000"/>
        </w:rPr>
        <w:t>.</w:t>
      </w:r>
    </w:p>
    <w:p w14:paraId="3F04E08A" w14:textId="77777777" w:rsidR="00EC2AD4" w:rsidRDefault="00217CC8">
      <w:pPr>
        <w:autoSpaceDE w:val="0"/>
        <w:autoSpaceDN w:val="0"/>
        <w:adjustRightInd w:val="0"/>
        <w:spacing w:after="0" w:line="320" w:lineRule="exact"/>
        <w:ind w:left="450"/>
        <w:rPr>
          <w:rFonts w:ascii="TimesNewRomanPSMT" w:hAnsi="TimesNewRomanPSMT" w:cs="TimesNewRomanPSMT"/>
          <w:color w:val="000000"/>
        </w:rPr>
      </w:pPr>
      <w:proofErr w:type="spellStart"/>
      <w:r>
        <w:rPr>
          <w:rFonts w:ascii="TimesNewRomanPSMT" w:hAnsi="TimesNewRomanPSMT" w:cs="TimesNewRomanPSMT"/>
          <w:color w:val="000000"/>
        </w:rPr>
        <w:t>Jag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godkänner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användningen</w:t>
      </w:r>
      <w:proofErr w:type="spellEnd"/>
      <w:r>
        <w:rPr>
          <w:rFonts w:ascii="TimesNewRomanPSMT" w:hAnsi="TimesNewRomanPSMT" w:cs="TimesNewRomanPSMT"/>
          <w:color w:val="000000"/>
        </w:rPr>
        <w:t xml:space="preserve"> av </w:t>
      </w:r>
      <w:proofErr w:type="spellStart"/>
      <w:r>
        <w:rPr>
          <w:rFonts w:ascii="TimesNewRomanPSMT" w:hAnsi="TimesNewRomanPSMT" w:cs="TimesNewRomanPSMT"/>
          <w:color w:val="000000"/>
        </w:rPr>
        <w:t>mina</w:t>
      </w:r>
      <w:proofErr w:type="spellEnd"/>
      <w:r>
        <w:rPr>
          <w:rFonts w:ascii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</w:rPr>
        <w:t>kontaktuppgifter</w:t>
      </w:r>
      <w:proofErr w:type="spellEnd"/>
    </w:p>
    <w:sectPr w:rsidR="00EC2AD4">
      <w:pgSz w:w="11900" w:h="16840" w:code="1"/>
      <w:pgMar w:top="360" w:right="720" w:bottom="14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AD4E0B-3DCA-4B33-A23D-B0A9FC8BE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charset w:val="00"/>
    <w:family w:val="auto"/>
    <w:pitch w:val="default"/>
    <w:embedRegular r:id="rId2" w:fontKey="{BE51FA10-B4A2-4B12-9525-D952585EEF67}"/>
  </w:font>
  <w:font w:name="ArialMT">
    <w:charset w:val="00"/>
    <w:family w:val="auto"/>
    <w:pitch w:val="default"/>
    <w:embedRegular r:id="rId3" w:fontKey="{377A4D51-5824-4082-8C14-A5F45321C1A5}"/>
  </w:font>
  <w:font w:name="TimesNewRomanPSMT">
    <w:charset w:val="00"/>
    <w:family w:val="auto"/>
    <w:pitch w:val="default"/>
    <w:embedRegular r:id="rId4" w:fontKey="{83DD3CAA-054E-413E-92D5-E3585E319845}"/>
  </w:font>
  <w:font w:name="TimesNewRomanPS-ItalicMT">
    <w:charset w:val="00"/>
    <w:family w:val="auto"/>
    <w:pitch w:val="default"/>
    <w:embedRegular r:id="rId5" w:fontKey="{6DA87FCA-63BC-482E-8B7A-85239D2E16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7AA1924-85BA-4464-AB15-EE67F39C2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2AD4"/>
    <w:rsid w:val="00217CC8"/>
    <w:rsid w:val="0027729E"/>
    <w:rsid w:val="00EC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/>
    <o:shapelayout v:ext="edit">
      <o:idmap v:ext="edit" data="1"/>
    </o:shapelayout>
  </w:shapeDefaults>
  <w:decimalSymbol w:val=","/>
  <w:listSeparator w:val=";"/>
  <w14:docId w14:val="682B885F"/>
  <w15:docId w15:val="{A5C2FF6F-A612-4FB4-B760-DB67815B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8A05785A810F14CB3E01C812F6E169A" ma:contentTypeVersion="11" ma:contentTypeDescription="Luo uusi asiakirja." ma:contentTypeScope="" ma:versionID="42070a47bc0d5f446003e3e68c0a47f5">
  <xsd:schema xmlns:xsd="http://www.w3.org/2001/XMLSchema" xmlns:xs="http://www.w3.org/2001/XMLSchema" xmlns:p="http://schemas.microsoft.com/office/2006/metadata/properties" xmlns:ns2="32800b42-52bb-4330-a048-951b201bc729" xmlns:ns3="557c658b-4cbf-4c76-baf9-e797f179e83f" targetNamespace="http://schemas.microsoft.com/office/2006/metadata/properties" ma:root="true" ma:fieldsID="09735f265a4b595f4084c5f91d373771" ns2:_="" ns3:_="">
    <xsd:import namespace="32800b42-52bb-4330-a048-951b201bc729"/>
    <xsd:import namespace="557c658b-4cbf-4c76-baf9-e797f179e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00b42-52bb-4330-a048-951b201bc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c5e73081-4f5f-4171-8b39-c28ec67153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658b-4cbf-4c76-baf9-e797f179e8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e9755f-253f-46f8-bba9-95809e00a1f9}" ma:internalName="TaxCatchAll" ma:showField="CatchAllData" ma:web="557c658b-4cbf-4c76-baf9-e797f179e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800b42-52bb-4330-a048-951b201bc729">
      <Terms xmlns="http://schemas.microsoft.com/office/infopath/2007/PartnerControls"/>
    </lcf76f155ced4ddcb4097134ff3c332f>
    <TaxCatchAll xmlns="557c658b-4cbf-4c76-baf9-e797f179e83f" xsi:nil="true"/>
  </documentManagement>
</p:properties>
</file>

<file path=customXml/itemProps1.xml><?xml version="1.0" encoding="utf-8"?>
<ds:datastoreItem xmlns:ds="http://schemas.openxmlformats.org/officeDocument/2006/customXml" ds:itemID="{09438892-B65F-47DA-8228-8E12F7EB302C}"/>
</file>

<file path=customXml/itemProps2.xml><?xml version="1.0" encoding="utf-8"?>
<ds:datastoreItem xmlns:ds="http://schemas.openxmlformats.org/officeDocument/2006/customXml" ds:itemID="{89A2464F-C62D-4017-BED5-08358F56D2A1}"/>
</file>

<file path=customXml/itemProps3.xml><?xml version="1.0" encoding="utf-8"?>
<ds:datastoreItem xmlns:ds="http://schemas.openxmlformats.org/officeDocument/2006/customXml" ds:itemID="{8FBCFEF7-920C-4494-B72C-1259716C3F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1109</Words>
  <Characters>8988</Characters>
  <Application>Microsoft Office Word</Application>
  <DocSecurity>0</DocSecurity>
  <Lines>74</Lines>
  <Paragraphs>20</Paragraphs>
  <ScaleCrop>false</ScaleCrop>
  <Company/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Sini Raita-aho</cp:lastModifiedBy>
  <cp:revision>2</cp:revision>
  <dcterms:created xsi:type="dcterms:W3CDTF">2025-01-27T14:21:00Z</dcterms:created>
  <dcterms:modified xsi:type="dcterms:W3CDTF">2025-01-27T14:21:00Z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0x01010058A05785A810F14CB3E01C812F6E169A</vt:lpwstr>
  </property>
</Properties>
</file>